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2C" w:rsidRPr="000A7295" w:rsidRDefault="0045152C" w:rsidP="0045152C">
      <w:pPr>
        <w:rPr>
          <w:rFonts w:ascii="Arial" w:hAnsi="Arial" w:cs="Arial"/>
          <w:b/>
          <w:sz w:val="18"/>
        </w:rPr>
      </w:pPr>
    </w:p>
    <w:p w:rsidR="00DF4B19" w:rsidRPr="00B84CB9" w:rsidRDefault="00691578" w:rsidP="00DF4B19">
      <w:pPr>
        <w:rPr>
          <w:rFonts w:ascii="Tms Rmn" w:hAnsi="Tms Rmn"/>
          <w:sz w:val="20"/>
          <w:lang w:val="en-US"/>
        </w:rPr>
      </w:pPr>
      <w:r>
        <w:rPr>
          <w:rFonts w:ascii="Tms Rmn" w:hAnsi="Tms Rmn"/>
          <w:noProof/>
          <w:sz w:val="20"/>
        </w:rPr>
        <w:drawing>
          <wp:inline distT="0" distB="0" distL="0" distR="0">
            <wp:extent cx="963257" cy="1616659"/>
            <wp:effectExtent l="0" t="0" r="8890" b="317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7" cy="16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B19" w:rsidRPr="00B84CB9">
        <w:rPr>
          <w:rFonts w:ascii="Tms Rmn" w:hAnsi="Tms Rmn"/>
          <w:b/>
          <w:bCs/>
          <w:sz w:val="36"/>
          <w:lang w:val="en-US"/>
        </w:rPr>
        <w:t xml:space="preserve">  </w:t>
      </w:r>
      <w:r w:rsidR="00DF4B19" w:rsidRPr="00B84CB9">
        <w:rPr>
          <w:rFonts w:ascii="Tms Rmn" w:hAnsi="Tms Rmn"/>
          <w:sz w:val="20"/>
          <w:lang w:val="en-US"/>
        </w:rPr>
        <w:t xml:space="preserve"> </w:t>
      </w:r>
      <w:r w:rsidRPr="00BB3AFD">
        <w:rPr>
          <w:rFonts w:ascii="Tms Rmn" w:hAnsi="Tms Rmn"/>
          <w:noProof/>
          <w:sz w:val="20"/>
        </w:rPr>
        <w:drawing>
          <wp:inline distT="0" distB="0" distL="0" distR="0">
            <wp:extent cx="1170432" cy="1598857"/>
            <wp:effectExtent l="0" t="0" r="0" b="1905"/>
            <wp:docPr id="4" name="Bild 4" descr="AM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_Logo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52" cy="161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B19" w:rsidRPr="00B84CB9">
        <w:rPr>
          <w:rFonts w:ascii="Tms Rmn" w:hAnsi="Tms Rmn"/>
          <w:sz w:val="20"/>
          <w:lang w:val="en-US"/>
        </w:rPr>
        <w:t xml:space="preserve"> </w:t>
      </w:r>
      <w:r w:rsidR="00911CF8">
        <w:rPr>
          <w:rFonts w:ascii="Tms Rmn" w:hAnsi="Tms Rmn"/>
          <w:sz w:val="20"/>
          <w:lang w:val="en-US"/>
        </w:rPr>
        <w:t xml:space="preserve"> </w:t>
      </w:r>
      <w:r w:rsidR="00DF4B19" w:rsidRPr="00B84CB9">
        <w:rPr>
          <w:rFonts w:ascii="Tms Rmn" w:hAnsi="Tms Rmn"/>
          <w:sz w:val="20"/>
          <w:lang w:val="en-US"/>
        </w:rPr>
        <w:t xml:space="preserve">  </w:t>
      </w:r>
      <w:r w:rsidR="005D4113" w:rsidRPr="00C53A70">
        <w:rPr>
          <w:noProof/>
        </w:rPr>
        <w:drawing>
          <wp:inline distT="0" distB="0" distL="0" distR="0">
            <wp:extent cx="1746500" cy="968991"/>
            <wp:effectExtent l="0" t="0" r="6350" b="3175"/>
            <wp:docPr id="1" name="Grafik 1" descr="Screenshot_KV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KVH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9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B19" w:rsidRPr="00B84CB9">
        <w:rPr>
          <w:rFonts w:ascii="Tms Rmn" w:hAnsi="Tms Rmn"/>
          <w:sz w:val="20"/>
          <w:lang w:val="en-US"/>
        </w:rPr>
        <w:t xml:space="preserve">                                                              </w:t>
      </w:r>
    </w:p>
    <w:p w:rsidR="00DF4B19" w:rsidRPr="001C0911" w:rsidRDefault="00771A3C" w:rsidP="00DF4B19">
      <w:pPr>
        <w:rPr>
          <w:rFonts w:ascii="Tms Rmn" w:hAnsi="Tms Rmn"/>
          <w:b/>
          <w:bCs/>
          <w:color w:val="538135"/>
          <w:sz w:val="36"/>
          <w:lang w:val="en-US"/>
        </w:rPr>
      </w:pPr>
      <w:r>
        <w:rPr>
          <w:rFonts w:ascii="Tms Rmn" w:hAnsi="Tms Rmn"/>
          <w:b/>
          <w:bCs/>
          <w:color w:val="538135"/>
          <w:sz w:val="36"/>
          <w:lang w:val="en-US"/>
        </w:rPr>
        <w:pict>
          <v:rect id="_x0000_i1025" style="width:0;height:1.5pt" o:hralign="center" o:hrstd="t" o:hr="t" fillcolor="gray" stroked="f"/>
        </w:pict>
      </w:r>
    </w:p>
    <w:p w:rsidR="00172792" w:rsidRPr="00885ACB" w:rsidRDefault="00172792" w:rsidP="00172792">
      <w:pPr>
        <w:rPr>
          <w:sz w:val="18"/>
        </w:rPr>
      </w:pPr>
      <w:r w:rsidRPr="00885ACB">
        <w:rPr>
          <w:b/>
          <w:sz w:val="36"/>
          <w:szCs w:val="36"/>
        </w:rPr>
        <w:t>P</w:t>
      </w:r>
      <w:r w:rsidR="005D4113" w:rsidRPr="00885ACB">
        <w:rPr>
          <w:b/>
          <w:sz w:val="36"/>
          <w:szCs w:val="36"/>
        </w:rPr>
        <w:t xml:space="preserve"> </w:t>
      </w:r>
      <w:r w:rsidRPr="00885ACB">
        <w:rPr>
          <w:b/>
          <w:sz w:val="36"/>
          <w:szCs w:val="36"/>
        </w:rPr>
        <w:t>R</w:t>
      </w:r>
      <w:r w:rsidR="005D4113" w:rsidRPr="00885ACB">
        <w:rPr>
          <w:b/>
          <w:sz w:val="36"/>
          <w:szCs w:val="36"/>
        </w:rPr>
        <w:t xml:space="preserve"> </w:t>
      </w:r>
      <w:r w:rsidRPr="00885ACB">
        <w:rPr>
          <w:b/>
          <w:sz w:val="36"/>
          <w:szCs w:val="36"/>
        </w:rPr>
        <w:t>E</w:t>
      </w:r>
      <w:r w:rsidR="005D4113" w:rsidRPr="00885ACB">
        <w:rPr>
          <w:b/>
          <w:sz w:val="36"/>
          <w:szCs w:val="36"/>
        </w:rPr>
        <w:t xml:space="preserve"> </w:t>
      </w:r>
      <w:r w:rsidRPr="00885ACB">
        <w:rPr>
          <w:b/>
          <w:sz w:val="36"/>
          <w:szCs w:val="36"/>
        </w:rPr>
        <w:t>S</w:t>
      </w:r>
      <w:r w:rsidR="005D4113" w:rsidRPr="00885ACB">
        <w:rPr>
          <w:b/>
          <w:sz w:val="36"/>
          <w:szCs w:val="36"/>
        </w:rPr>
        <w:t xml:space="preserve"> </w:t>
      </w:r>
      <w:proofErr w:type="spellStart"/>
      <w:r w:rsidRPr="00885ACB">
        <w:rPr>
          <w:b/>
          <w:sz w:val="36"/>
          <w:szCs w:val="36"/>
        </w:rPr>
        <w:t>S</w:t>
      </w:r>
      <w:proofErr w:type="spellEnd"/>
      <w:r w:rsidR="005D4113" w:rsidRPr="00885ACB">
        <w:rPr>
          <w:b/>
          <w:sz w:val="36"/>
          <w:szCs w:val="36"/>
        </w:rPr>
        <w:t xml:space="preserve"> </w:t>
      </w:r>
      <w:r w:rsidRPr="00885ACB">
        <w:rPr>
          <w:b/>
          <w:sz w:val="36"/>
          <w:szCs w:val="36"/>
        </w:rPr>
        <w:t>E</w:t>
      </w:r>
      <w:r w:rsidR="005D4113" w:rsidRPr="00885ACB">
        <w:rPr>
          <w:b/>
          <w:sz w:val="36"/>
          <w:szCs w:val="36"/>
        </w:rPr>
        <w:t xml:space="preserve"> </w:t>
      </w:r>
      <w:r w:rsidR="00885ACB" w:rsidRPr="00885ACB">
        <w:rPr>
          <w:b/>
          <w:sz w:val="36"/>
          <w:szCs w:val="36"/>
        </w:rPr>
        <w:t xml:space="preserve">M I T </w:t>
      </w:r>
      <w:proofErr w:type="spellStart"/>
      <w:r w:rsidR="00885ACB" w:rsidRPr="00885ACB">
        <w:rPr>
          <w:b/>
          <w:sz w:val="36"/>
          <w:szCs w:val="36"/>
        </w:rPr>
        <w:t>T</w:t>
      </w:r>
      <w:proofErr w:type="spellEnd"/>
      <w:r w:rsidR="00885ACB" w:rsidRPr="00885ACB">
        <w:rPr>
          <w:b/>
          <w:sz w:val="36"/>
          <w:szCs w:val="36"/>
        </w:rPr>
        <w:t xml:space="preserve"> E I L U N G </w:t>
      </w:r>
      <w:r w:rsidRPr="00885ACB">
        <w:rPr>
          <w:b/>
          <w:sz w:val="36"/>
          <w:szCs w:val="36"/>
        </w:rPr>
        <w:t xml:space="preserve"> </w:t>
      </w:r>
      <w:r w:rsidRPr="00885ACB">
        <w:rPr>
          <w:b/>
          <w:sz w:val="36"/>
          <w:szCs w:val="36"/>
        </w:rPr>
        <w:br/>
      </w:r>
      <w:r w:rsidRPr="00885ACB">
        <w:rPr>
          <w:sz w:val="18"/>
        </w:rPr>
        <w:t>201</w:t>
      </w:r>
      <w:r w:rsidR="005D4113" w:rsidRPr="00885ACB">
        <w:rPr>
          <w:sz w:val="18"/>
        </w:rPr>
        <w:t>9</w:t>
      </w:r>
      <w:r w:rsidRPr="00885ACB">
        <w:rPr>
          <w:sz w:val="18"/>
        </w:rPr>
        <w:t>-</w:t>
      </w:r>
      <w:r w:rsidR="00BA7C9F">
        <w:rPr>
          <w:sz w:val="18"/>
        </w:rPr>
        <w:t>12</w:t>
      </w:r>
      <w:r w:rsidRPr="00885ACB">
        <w:rPr>
          <w:sz w:val="18"/>
        </w:rPr>
        <w:t>-</w:t>
      </w:r>
      <w:r w:rsidR="00885ACB">
        <w:rPr>
          <w:sz w:val="18"/>
        </w:rPr>
        <w:t>1</w:t>
      </w:r>
      <w:r w:rsidR="00BA7C9F">
        <w:rPr>
          <w:sz w:val="18"/>
        </w:rPr>
        <w:t>1</w:t>
      </w:r>
      <w:r w:rsidRPr="00885ACB">
        <w:rPr>
          <w:sz w:val="18"/>
        </w:rPr>
        <w:t xml:space="preserve"> | Nr. </w:t>
      </w:r>
      <w:r w:rsidR="00BA7C9F">
        <w:rPr>
          <w:sz w:val="18"/>
        </w:rPr>
        <w:t>229</w:t>
      </w:r>
      <w:r w:rsidR="0000129A" w:rsidRPr="00885ACB">
        <w:rPr>
          <w:sz w:val="18"/>
        </w:rPr>
        <w:t xml:space="preserve"> </w:t>
      </w:r>
    </w:p>
    <w:p w:rsidR="00172792" w:rsidRPr="00F72E39" w:rsidRDefault="00172792" w:rsidP="00172792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„Weiterbildung für nachhaltige Entwicklung“ </w:t>
      </w:r>
    </w:p>
    <w:p w:rsidR="00771A3C" w:rsidRDefault="009E2FC5" w:rsidP="007E48CE">
      <w:pPr>
        <w:rPr>
          <w:sz w:val="22"/>
          <w:szCs w:val="22"/>
        </w:rPr>
      </w:pPr>
      <w:r w:rsidRPr="003E657D">
        <w:rPr>
          <w:b/>
          <w:color w:val="538135"/>
          <w:sz w:val="22"/>
          <w:szCs w:val="22"/>
        </w:rPr>
        <w:t>Vorstellung des n</w:t>
      </w:r>
      <w:r w:rsidR="00885ACB" w:rsidRPr="003E657D">
        <w:rPr>
          <w:b/>
          <w:color w:val="538135"/>
          <w:sz w:val="22"/>
          <w:szCs w:val="22"/>
        </w:rPr>
        <w:t>eue</w:t>
      </w:r>
      <w:r w:rsidRPr="003E657D">
        <w:rPr>
          <w:b/>
          <w:color w:val="538135"/>
          <w:sz w:val="22"/>
          <w:szCs w:val="22"/>
        </w:rPr>
        <w:t>n</w:t>
      </w:r>
      <w:r w:rsidR="00885ACB" w:rsidRPr="003E657D">
        <w:rPr>
          <w:b/>
          <w:color w:val="538135"/>
          <w:sz w:val="22"/>
          <w:szCs w:val="22"/>
        </w:rPr>
        <w:t xml:space="preserve"> </w:t>
      </w:r>
      <w:r w:rsidR="0000129A" w:rsidRPr="003E657D">
        <w:rPr>
          <w:b/>
          <w:color w:val="538135"/>
          <w:sz w:val="22"/>
          <w:szCs w:val="22"/>
        </w:rPr>
        <w:t>Semesterprogramm</w:t>
      </w:r>
      <w:r w:rsidRPr="003E657D">
        <w:rPr>
          <w:b/>
          <w:color w:val="538135"/>
          <w:sz w:val="22"/>
          <w:szCs w:val="22"/>
        </w:rPr>
        <w:t>s</w:t>
      </w:r>
      <w:r w:rsidR="0000129A" w:rsidRPr="003E657D">
        <w:rPr>
          <w:b/>
          <w:color w:val="538135"/>
          <w:sz w:val="22"/>
          <w:szCs w:val="22"/>
        </w:rPr>
        <w:t xml:space="preserve"> der Kreisvolkshochschule: </w:t>
      </w:r>
      <w:r w:rsidR="00BA7C9F" w:rsidRPr="003E657D">
        <w:rPr>
          <w:b/>
          <w:color w:val="538135"/>
          <w:sz w:val="22"/>
          <w:szCs w:val="22"/>
        </w:rPr>
        <w:t>Januar</w:t>
      </w:r>
      <w:r w:rsidR="00A86C4C" w:rsidRPr="003E657D">
        <w:rPr>
          <w:b/>
          <w:color w:val="538135"/>
          <w:sz w:val="22"/>
          <w:szCs w:val="22"/>
        </w:rPr>
        <w:t xml:space="preserve"> </w:t>
      </w:r>
      <w:r w:rsidRPr="003E657D">
        <w:rPr>
          <w:b/>
          <w:color w:val="538135"/>
          <w:sz w:val="22"/>
          <w:szCs w:val="22"/>
        </w:rPr>
        <w:t>-</w:t>
      </w:r>
      <w:r w:rsidR="00A86C4C" w:rsidRPr="003E657D">
        <w:rPr>
          <w:b/>
          <w:color w:val="538135"/>
          <w:sz w:val="22"/>
          <w:szCs w:val="22"/>
        </w:rPr>
        <w:t xml:space="preserve"> </w:t>
      </w:r>
      <w:r w:rsidR="00BA7C9F" w:rsidRPr="003E657D">
        <w:rPr>
          <w:b/>
          <w:color w:val="538135"/>
          <w:sz w:val="22"/>
          <w:szCs w:val="22"/>
        </w:rPr>
        <w:t>Juli</w:t>
      </w:r>
      <w:r w:rsidR="00A86C4C" w:rsidRPr="003E657D">
        <w:rPr>
          <w:b/>
          <w:color w:val="538135"/>
          <w:sz w:val="22"/>
          <w:szCs w:val="22"/>
        </w:rPr>
        <w:t xml:space="preserve"> 20</w:t>
      </w:r>
      <w:r w:rsidR="00BA7C9F" w:rsidRPr="003E657D">
        <w:rPr>
          <w:b/>
          <w:color w:val="538135"/>
          <w:sz w:val="22"/>
          <w:szCs w:val="22"/>
        </w:rPr>
        <w:t>2</w:t>
      </w:r>
      <w:r w:rsidR="00771A3C">
        <w:rPr>
          <w:b/>
          <w:color w:val="538135"/>
          <w:sz w:val="22"/>
          <w:szCs w:val="22"/>
        </w:rPr>
        <w:t>i</w:t>
      </w:r>
      <w:r w:rsidR="00A86C4C" w:rsidRPr="003E657D">
        <w:rPr>
          <w:b/>
          <w:color w:val="538135"/>
          <w:sz w:val="22"/>
          <w:szCs w:val="22"/>
        </w:rPr>
        <w:br/>
      </w:r>
      <w:r w:rsidR="00771A3C">
        <w:rPr>
          <w:b/>
          <w:color w:val="538135"/>
          <w:sz w:val="22"/>
          <w:szCs w:val="22"/>
        </w:rPr>
        <w:t>Progarmm</w:t>
      </w:r>
      <w:bookmarkStart w:id="0" w:name="_GoBack"/>
      <w:bookmarkEnd w:id="0"/>
      <w:r w:rsidR="00A86C4C" w:rsidRPr="003E657D">
        <w:rPr>
          <w:b/>
          <w:color w:val="538135"/>
          <w:sz w:val="22"/>
          <w:szCs w:val="22"/>
        </w:rPr>
        <w:br/>
      </w:r>
      <w:r w:rsidR="00885ACB" w:rsidRPr="003E657D">
        <w:rPr>
          <w:b/>
          <w:sz w:val="22"/>
          <w:szCs w:val="22"/>
        </w:rPr>
        <w:t xml:space="preserve">Altmarkkreis Salzwedel, </w:t>
      </w:r>
      <w:r w:rsidR="00BA7C9F" w:rsidRPr="003E657D">
        <w:rPr>
          <w:b/>
          <w:sz w:val="22"/>
          <w:szCs w:val="22"/>
        </w:rPr>
        <w:t>11</w:t>
      </w:r>
      <w:r w:rsidR="00885ACB" w:rsidRPr="003E657D">
        <w:rPr>
          <w:b/>
          <w:sz w:val="22"/>
          <w:szCs w:val="22"/>
        </w:rPr>
        <w:t>.</w:t>
      </w:r>
      <w:r w:rsidR="00BA7C9F" w:rsidRPr="003E657D">
        <w:rPr>
          <w:b/>
          <w:sz w:val="22"/>
          <w:szCs w:val="22"/>
        </w:rPr>
        <w:t>12</w:t>
      </w:r>
      <w:r w:rsidR="00885ACB" w:rsidRPr="003E657D">
        <w:rPr>
          <w:b/>
          <w:sz w:val="22"/>
          <w:szCs w:val="22"/>
        </w:rPr>
        <w:t>.20</w:t>
      </w:r>
      <w:r w:rsidR="00771A3C">
        <w:rPr>
          <w:b/>
          <w:sz w:val="22"/>
          <w:szCs w:val="22"/>
        </w:rPr>
        <w:t>20</w:t>
      </w:r>
      <w:r w:rsidR="00885ACB" w:rsidRPr="003E657D">
        <w:rPr>
          <w:sz w:val="22"/>
          <w:szCs w:val="22"/>
        </w:rPr>
        <w:t xml:space="preserve">: </w:t>
      </w: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71A3C">
      <w:pPr>
        <w:outlineLvl w:val="0"/>
        <w:rPr>
          <w:b/>
          <w:color w:val="0070C0"/>
          <w:sz w:val="22"/>
          <w:szCs w:val="22"/>
          <w:lang w:val="fr-FR"/>
        </w:rPr>
      </w:pPr>
      <w:proofErr w:type="spellStart"/>
      <w:r w:rsidRPr="00602BFC">
        <w:rPr>
          <w:b/>
          <w:color w:val="0070C0"/>
          <w:sz w:val="22"/>
          <w:szCs w:val="22"/>
          <w:lang w:val="fr-FR"/>
        </w:rPr>
        <w:t>Kreisvolkshochschule</w:t>
      </w:r>
      <w:proofErr w:type="spellEnd"/>
      <w:r w:rsidRPr="00602BFC">
        <w:rPr>
          <w:b/>
          <w:color w:val="0070C0"/>
          <w:sz w:val="22"/>
          <w:szCs w:val="22"/>
          <w:lang w:val="fr-FR"/>
        </w:rPr>
        <w:t xml:space="preserve"> : </w:t>
      </w:r>
      <w:proofErr w:type="spellStart"/>
      <w:r w:rsidRPr="00602BFC">
        <w:rPr>
          <w:b/>
          <w:color w:val="0070C0"/>
          <w:sz w:val="22"/>
          <w:szCs w:val="22"/>
          <w:lang w:val="fr-FR"/>
        </w:rPr>
        <w:t>Neues</w:t>
      </w:r>
      <w:proofErr w:type="spellEnd"/>
      <w:r w:rsidRPr="00602BFC">
        <w:rPr>
          <w:b/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b/>
          <w:color w:val="0070C0"/>
          <w:sz w:val="22"/>
          <w:szCs w:val="22"/>
          <w:lang w:val="fr-FR"/>
        </w:rPr>
        <w:t>Programm</w:t>
      </w:r>
      <w:proofErr w:type="spellEnd"/>
      <w:r w:rsidRPr="00602BFC">
        <w:rPr>
          <w:b/>
          <w:color w:val="0070C0"/>
          <w:sz w:val="22"/>
          <w:szCs w:val="22"/>
          <w:lang w:val="fr-FR"/>
        </w:rPr>
        <w:t xml:space="preserve"> </w:t>
      </w:r>
      <w:proofErr w:type="spellStart"/>
      <w:r>
        <w:rPr>
          <w:b/>
          <w:color w:val="0070C0"/>
          <w:sz w:val="22"/>
          <w:szCs w:val="22"/>
          <w:lang w:val="fr-FR"/>
        </w:rPr>
        <w:t>Januar</w:t>
      </w:r>
      <w:proofErr w:type="spellEnd"/>
      <w:r>
        <w:rPr>
          <w:b/>
          <w:color w:val="0070C0"/>
          <w:sz w:val="22"/>
          <w:szCs w:val="22"/>
          <w:lang w:val="fr-FR"/>
        </w:rPr>
        <w:t xml:space="preserve"> 2021</w:t>
      </w:r>
      <w:r w:rsidRPr="00602BFC">
        <w:rPr>
          <w:b/>
          <w:color w:val="0070C0"/>
          <w:sz w:val="22"/>
          <w:szCs w:val="22"/>
          <w:lang w:val="fr-FR"/>
        </w:rPr>
        <w:t xml:space="preserve"> – </w:t>
      </w:r>
      <w:proofErr w:type="spellStart"/>
      <w:r>
        <w:rPr>
          <w:b/>
          <w:color w:val="0070C0"/>
          <w:sz w:val="22"/>
          <w:szCs w:val="22"/>
          <w:lang w:val="fr-FR"/>
        </w:rPr>
        <w:t>Juli</w:t>
      </w:r>
      <w:proofErr w:type="spellEnd"/>
      <w:r w:rsidRPr="00602BFC">
        <w:rPr>
          <w:b/>
          <w:color w:val="0070C0"/>
          <w:sz w:val="22"/>
          <w:szCs w:val="22"/>
          <w:lang w:val="fr-FR"/>
        </w:rPr>
        <w:t xml:space="preserve">  20</w:t>
      </w:r>
      <w:r>
        <w:rPr>
          <w:b/>
          <w:color w:val="0070C0"/>
          <w:sz w:val="22"/>
          <w:szCs w:val="22"/>
          <w:lang w:val="fr-FR"/>
        </w:rPr>
        <w:t>21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b/>
          <w:i/>
          <w:iCs/>
          <w:color w:val="5291EF"/>
          <w:sz w:val="22"/>
          <w:szCs w:val="22"/>
        </w:rPr>
      </w:pPr>
      <w:r w:rsidRPr="00602BFC">
        <w:rPr>
          <w:b/>
          <w:i/>
          <w:iCs/>
          <w:color w:val="5291EF"/>
          <w:sz w:val="22"/>
          <w:szCs w:val="22"/>
        </w:rPr>
        <w:t>|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„Weiterbildung für nachhaltige Entwicklung“ </w:t>
      </w:r>
    </w:p>
    <w:p w:rsidR="00771A3C" w:rsidRPr="007F2E80" w:rsidRDefault="00771A3C" w:rsidP="00771A3C">
      <w:pPr>
        <w:tabs>
          <w:tab w:val="left" w:pos="7380"/>
        </w:tabs>
        <w:autoSpaceDE w:val="0"/>
        <w:autoSpaceDN w:val="0"/>
        <w:adjustRightInd w:val="0"/>
        <w:rPr>
          <w:b/>
          <w:iCs/>
          <w:sz w:val="22"/>
          <w:szCs w:val="22"/>
        </w:rPr>
      </w:pPr>
      <w:r w:rsidRPr="007F2E80">
        <w:rPr>
          <w:b/>
          <w:iCs/>
          <w:sz w:val="22"/>
          <w:szCs w:val="22"/>
        </w:rPr>
        <w:t>unter diesem Motto ist das neue Programm der KVHS des Altmarkkreises Salzwedel für das erste Halbjahr 2021 mit ca. 4</w:t>
      </w:r>
      <w:r>
        <w:rPr>
          <w:b/>
          <w:iCs/>
          <w:sz w:val="22"/>
          <w:szCs w:val="22"/>
        </w:rPr>
        <w:t>00</w:t>
      </w:r>
      <w:r w:rsidRPr="007F2E80">
        <w:rPr>
          <w:b/>
          <w:iCs/>
          <w:sz w:val="22"/>
          <w:szCs w:val="22"/>
        </w:rPr>
        <w:t xml:space="preserve"> Angeboten erschienen</w:t>
      </w:r>
    </w:p>
    <w:p w:rsidR="00771A3C" w:rsidRDefault="00771A3C" w:rsidP="00771A3C">
      <w:pPr>
        <w:pStyle w:val="berschrift2"/>
        <w:jc w:val="left"/>
        <w:rPr>
          <w:sz w:val="22"/>
          <w:szCs w:val="22"/>
        </w:rPr>
      </w:pPr>
    </w:p>
    <w:p w:rsidR="00771A3C" w:rsidRPr="007F2E80" w:rsidRDefault="00771A3C" w:rsidP="00771A3C">
      <w:pPr>
        <w:pStyle w:val="berschrift2"/>
        <w:jc w:val="left"/>
        <w:rPr>
          <w:sz w:val="22"/>
          <w:szCs w:val="22"/>
        </w:rPr>
      </w:pPr>
      <w:r>
        <w:rPr>
          <w:sz w:val="22"/>
          <w:szCs w:val="22"/>
        </w:rPr>
        <w:t>Die</w:t>
      </w:r>
      <w:r w:rsidRPr="007F2E80">
        <w:rPr>
          <w:sz w:val="22"/>
          <w:szCs w:val="22"/>
        </w:rPr>
        <w:t xml:space="preserve"> neuen Angebote für das Frühjahrssemester 2021 sind ab sofort an den bekannten öffentlichen Einrichtungen zu bekommen oder stehen allen Bildungsinteressierten online zur Verfügung.</w:t>
      </w:r>
    </w:p>
    <w:p w:rsidR="00771A3C" w:rsidRDefault="00771A3C" w:rsidP="00771A3C">
      <w:pPr>
        <w:spacing w:before="100" w:beforeAutospacing="1" w:after="100" w:afterAutospacing="1"/>
        <w:rPr>
          <w:color w:val="0070C0"/>
          <w:sz w:val="22"/>
          <w:szCs w:val="22"/>
          <w:lang w:val="fr-FR"/>
        </w:rPr>
      </w:pPr>
      <w:proofErr w:type="spellStart"/>
      <w:proofErr w:type="gramStart"/>
      <w:r w:rsidRPr="00602BFC">
        <w:rPr>
          <w:color w:val="0070C0"/>
          <w:sz w:val="22"/>
          <w:szCs w:val="22"/>
          <w:lang w:val="fr-FR"/>
        </w:rPr>
        <w:t>spannende</w:t>
      </w:r>
      <w:proofErr w:type="spellEnd"/>
      <w:proofErr w:type="gramEnd"/>
      <w:r w:rsidRPr="00602BFC">
        <w:rPr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color w:val="0070C0"/>
          <w:sz w:val="22"/>
          <w:szCs w:val="22"/>
          <w:lang w:val="fr-FR"/>
        </w:rPr>
        <w:t>Kurse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color w:val="0070C0"/>
          <w:sz w:val="22"/>
          <w:szCs w:val="22"/>
          <w:lang w:val="fr-FR"/>
        </w:rPr>
        <w:t>für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color w:val="0070C0"/>
          <w:sz w:val="22"/>
          <w:szCs w:val="22"/>
          <w:lang w:val="fr-FR"/>
        </w:rPr>
        <w:t>alle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color w:val="0070C0"/>
          <w:sz w:val="22"/>
          <w:szCs w:val="22"/>
          <w:lang w:val="fr-FR"/>
        </w:rPr>
        <w:t>Altersklassen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| </w:t>
      </w:r>
      <w:proofErr w:type="spellStart"/>
      <w:r w:rsidRPr="00602BFC">
        <w:rPr>
          <w:color w:val="0070C0"/>
          <w:sz w:val="22"/>
          <w:szCs w:val="22"/>
          <w:lang w:val="fr-FR"/>
        </w:rPr>
        <w:t>verschiedene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color w:val="0070C0"/>
          <w:sz w:val="22"/>
          <w:szCs w:val="22"/>
          <w:lang w:val="fr-FR"/>
        </w:rPr>
        <w:t>neue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</w:t>
      </w:r>
      <w:proofErr w:type="spellStart"/>
      <w:r w:rsidRPr="00602BFC">
        <w:rPr>
          <w:color w:val="0070C0"/>
          <w:sz w:val="22"/>
          <w:szCs w:val="22"/>
          <w:lang w:val="fr-FR"/>
        </w:rPr>
        <w:t>Angebote</w:t>
      </w:r>
      <w:proofErr w:type="spellEnd"/>
      <w:r w:rsidRPr="00602BFC">
        <w:rPr>
          <w:color w:val="0070C0"/>
          <w:sz w:val="22"/>
          <w:szCs w:val="22"/>
          <w:lang w:val="fr-FR"/>
        </w:rPr>
        <w:t xml:space="preserve"> 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b/>
          <w:i/>
          <w:iCs/>
          <w:color w:val="5291EF"/>
          <w:sz w:val="22"/>
          <w:szCs w:val="22"/>
        </w:rPr>
      </w:pPr>
      <w:r>
        <w:rPr>
          <w:sz w:val="22"/>
          <w:szCs w:val="22"/>
        </w:rPr>
        <w:t>Das Angebot wurde in Zeiten von Corona entsprechend angepasst und vorbereitet. Aus diesem Grund sind die Inhalte ein wenig anders aufbereitet: Bei den Kursen ist jeweils nur ein voraussichtlicher Beginn vermerkt. Bitte melden Sie sich trotzdem jetzt in jedem Fall an.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Es </w:t>
      </w:r>
      <w:proofErr w:type="spellStart"/>
      <w:r>
        <w:rPr>
          <w:sz w:val="22"/>
          <w:szCs w:val="22"/>
          <w:lang w:val="fr-FR"/>
        </w:rPr>
        <w:t>ist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wieder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ein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äußerst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breit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gefächtertes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Bildungsangebot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für</w:t>
      </w:r>
      <w:proofErr w:type="spellEnd"/>
      <w:r>
        <w:rPr>
          <w:sz w:val="22"/>
          <w:szCs w:val="22"/>
          <w:lang w:val="fr-FR"/>
        </w:rPr>
        <w:t xml:space="preserve"> Jung &amp; Alt </w:t>
      </w:r>
      <w:proofErr w:type="spellStart"/>
      <w:r>
        <w:rPr>
          <w:sz w:val="22"/>
          <w:szCs w:val="22"/>
          <w:lang w:val="fr-FR"/>
        </w:rPr>
        <w:t>erschienen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Insgesamt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steht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allen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interessierten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Bürgerinn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Bürgern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im</w:t>
      </w:r>
      <w:proofErr w:type="spellEnd"/>
      <w:r>
        <w:rPr>
          <w:sz w:val="22"/>
          <w:szCs w:val="22"/>
          <w:lang w:val="fr-FR"/>
        </w:rPr>
        <w:t xml:space="preserve"> 1. </w:t>
      </w:r>
      <w:proofErr w:type="spellStart"/>
      <w:r>
        <w:rPr>
          <w:sz w:val="22"/>
          <w:szCs w:val="22"/>
          <w:lang w:val="fr-FR"/>
        </w:rPr>
        <w:t>Halbjahr</w:t>
      </w:r>
      <w:proofErr w:type="spellEnd"/>
      <w:r>
        <w:rPr>
          <w:sz w:val="22"/>
          <w:szCs w:val="22"/>
          <w:lang w:val="fr-FR"/>
        </w:rPr>
        <w:t xml:space="preserve"> 2021 </w:t>
      </w:r>
      <w:proofErr w:type="spellStart"/>
      <w:r>
        <w:rPr>
          <w:sz w:val="22"/>
          <w:szCs w:val="22"/>
          <w:lang w:val="fr-FR"/>
        </w:rPr>
        <w:t>Kurse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</w:t>
      </w:r>
      <w:proofErr w:type="spellEnd"/>
      <w:r>
        <w:rPr>
          <w:sz w:val="22"/>
          <w:szCs w:val="22"/>
          <w:lang w:val="fr-FR"/>
        </w:rPr>
        <w:t xml:space="preserve"> 7 </w:t>
      </w:r>
      <w:proofErr w:type="spellStart"/>
      <w:r>
        <w:rPr>
          <w:sz w:val="22"/>
          <w:szCs w:val="22"/>
          <w:lang w:val="fr-FR"/>
        </w:rPr>
        <w:t>unterschiedlichen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Fachbereichen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zur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Verfügung</w:t>
      </w:r>
      <w:proofErr w:type="spellEnd"/>
      <w:r>
        <w:rPr>
          <w:sz w:val="22"/>
          <w:szCs w:val="22"/>
          <w:lang w:val="fr-FR"/>
        </w:rPr>
        <w:t xml:space="preserve">. </w:t>
      </w:r>
      <w:proofErr w:type="spellStart"/>
      <w:r>
        <w:rPr>
          <w:sz w:val="22"/>
          <w:szCs w:val="22"/>
          <w:lang w:val="fr-FR"/>
        </w:rPr>
        <w:t>Verschiedene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neue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Angebote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zusätzlich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aufgenommen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worden</w:t>
      </w:r>
      <w:proofErr w:type="spellEnd"/>
      <w:r>
        <w:rPr>
          <w:sz w:val="22"/>
          <w:szCs w:val="22"/>
          <w:lang w:val="fr-FR"/>
        </w:rPr>
        <w:t xml:space="preserve">.   </w:t>
      </w:r>
      <w:r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br/>
      </w:r>
      <w:proofErr w:type="spellStart"/>
      <w:r>
        <w:rPr>
          <w:sz w:val="22"/>
          <w:szCs w:val="22"/>
          <w:lang w:val="fr-FR"/>
        </w:rPr>
        <w:t>Interessante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Veransatltungen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finden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sich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im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Fachbereich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Junge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Volkshochschule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&amp; </w:t>
      </w:r>
      <w:proofErr w:type="spellStart"/>
      <w:r w:rsidRPr="00DC1127">
        <w:rPr>
          <w:color w:val="538135"/>
          <w:sz w:val="22"/>
          <w:szCs w:val="22"/>
          <w:lang w:val="fr-FR"/>
        </w:rPr>
        <w:t>Familie</w:t>
      </w:r>
      <w:proofErr w:type="spellEnd"/>
      <w:r>
        <w:rPr>
          <w:sz w:val="22"/>
          <w:szCs w:val="22"/>
          <w:lang w:val="fr-FR"/>
        </w:rPr>
        <w:t xml:space="preserve">. 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Kurse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wie</w:t>
      </w:r>
      <w:proofErr w:type="spellEnd"/>
      <w:r>
        <w:rPr>
          <w:sz w:val="22"/>
          <w:szCs w:val="22"/>
          <w:lang w:val="fr-FR"/>
        </w:rPr>
        <w:t xml:space="preserve">  « </w:t>
      </w:r>
      <w:proofErr w:type="spellStart"/>
      <w:r w:rsidRPr="00460D4A">
        <w:rPr>
          <w:i/>
          <w:sz w:val="22"/>
          <w:szCs w:val="22"/>
          <w:lang w:val="fr-FR"/>
        </w:rPr>
        <w:t>Vo</w:t>
      </w:r>
      <w:r>
        <w:rPr>
          <w:i/>
          <w:sz w:val="22"/>
          <w:szCs w:val="22"/>
          <w:lang w:val="fr-FR"/>
        </w:rPr>
        <w:t>rbereitung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auf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Mathematik</w:t>
      </w:r>
      <w:proofErr w:type="spellEnd"/>
      <w:r>
        <w:rPr>
          <w:i/>
          <w:sz w:val="22"/>
          <w:szCs w:val="22"/>
          <w:lang w:val="fr-FR"/>
        </w:rPr>
        <w:t xml:space="preserve">- </w:t>
      </w:r>
      <w:proofErr w:type="spellStart"/>
      <w:r>
        <w:rPr>
          <w:i/>
          <w:sz w:val="22"/>
          <w:szCs w:val="22"/>
          <w:lang w:val="fr-FR"/>
        </w:rPr>
        <w:t>Abit</w:t>
      </w:r>
      <w:r w:rsidRPr="00460D4A">
        <w:rPr>
          <w:i/>
          <w:sz w:val="22"/>
          <w:szCs w:val="22"/>
          <w:lang w:val="fr-FR"/>
        </w:rPr>
        <w:t>urprüfung</w:t>
      </w:r>
      <w:proofErr w:type="spellEnd"/>
      <w:r>
        <w:rPr>
          <w:i/>
          <w:sz w:val="22"/>
          <w:szCs w:val="22"/>
          <w:lang w:val="fr-FR"/>
        </w:rPr>
        <w:t> »</w:t>
      </w:r>
      <w:r>
        <w:rPr>
          <w:sz w:val="22"/>
          <w:szCs w:val="22"/>
          <w:lang w:val="fr-FR"/>
        </w:rPr>
        <w:t xml:space="preserve">, </w:t>
      </w:r>
      <w:r w:rsidRPr="001E158E">
        <w:rPr>
          <w:i/>
          <w:sz w:val="22"/>
          <w:szCs w:val="22"/>
          <w:lang w:val="fr-FR"/>
        </w:rPr>
        <w:t>« </w:t>
      </w:r>
      <w:proofErr w:type="spellStart"/>
      <w:r>
        <w:rPr>
          <w:i/>
          <w:sz w:val="22"/>
          <w:szCs w:val="22"/>
          <w:lang w:val="fr-FR"/>
        </w:rPr>
        <w:t>Schnell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und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konzentriert</w:t>
      </w:r>
      <w:proofErr w:type="spellEnd"/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i/>
          <w:sz w:val="22"/>
          <w:szCs w:val="22"/>
          <w:lang w:val="fr-FR"/>
        </w:rPr>
        <w:t>denken</w:t>
      </w:r>
      <w:proofErr w:type="spellEnd"/>
      <w:r>
        <w:rPr>
          <w:sz w:val="22"/>
          <w:szCs w:val="22"/>
          <w:lang w:val="fr-FR"/>
        </w:rPr>
        <w:t xml:space="preserve">» </w:t>
      </w:r>
    </w:p>
    <w:p w:rsidR="00771A3C" w:rsidRPr="00F00C02" w:rsidRDefault="00771A3C" w:rsidP="00771A3C">
      <w:pPr>
        <w:tabs>
          <w:tab w:val="left" w:pos="73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  <w:lang w:val="fr-FR"/>
        </w:rPr>
        <w:t>« </w:t>
      </w:r>
      <w:proofErr w:type="spellStart"/>
      <w:r w:rsidRPr="00460D4A">
        <w:rPr>
          <w:i/>
          <w:sz w:val="22"/>
          <w:szCs w:val="22"/>
          <w:lang w:val="fr-FR"/>
        </w:rPr>
        <w:t>Ich</w:t>
      </w:r>
      <w:proofErr w:type="spellEnd"/>
      <w:r w:rsidRPr="00460D4A">
        <w:rPr>
          <w:i/>
          <w:sz w:val="22"/>
          <w:szCs w:val="22"/>
          <w:lang w:val="fr-FR"/>
        </w:rPr>
        <w:t xml:space="preserve"> </w:t>
      </w:r>
      <w:proofErr w:type="spellStart"/>
      <w:r w:rsidRPr="00460D4A">
        <w:rPr>
          <w:i/>
          <w:sz w:val="22"/>
          <w:szCs w:val="22"/>
          <w:lang w:val="fr-FR"/>
        </w:rPr>
        <w:t>möchte</w:t>
      </w:r>
      <w:proofErr w:type="spellEnd"/>
      <w:r w:rsidRPr="00460D4A">
        <w:rPr>
          <w:i/>
          <w:sz w:val="22"/>
          <w:szCs w:val="22"/>
          <w:lang w:val="fr-FR"/>
        </w:rPr>
        <w:t xml:space="preserve"> </w:t>
      </w:r>
      <w:proofErr w:type="spellStart"/>
      <w:r w:rsidRPr="00460D4A">
        <w:rPr>
          <w:i/>
          <w:sz w:val="22"/>
          <w:szCs w:val="22"/>
          <w:lang w:val="fr-FR"/>
        </w:rPr>
        <w:t>Nachhilfebetreuer</w:t>
      </w:r>
      <w:proofErr w:type="spellEnd"/>
      <w:r w:rsidRPr="00460D4A">
        <w:rPr>
          <w:i/>
          <w:sz w:val="22"/>
          <w:szCs w:val="22"/>
          <w:lang w:val="fr-FR"/>
        </w:rPr>
        <w:t xml:space="preserve"> </w:t>
      </w:r>
      <w:proofErr w:type="spellStart"/>
      <w:r w:rsidRPr="00460D4A">
        <w:rPr>
          <w:i/>
          <w:sz w:val="22"/>
          <w:szCs w:val="22"/>
          <w:lang w:val="fr-FR"/>
        </w:rPr>
        <w:t>werden</w:t>
      </w:r>
      <w:proofErr w:type="spellEnd"/>
      <w:r>
        <w:rPr>
          <w:i/>
          <w:sz w:val="22"/>
          <w:szCs w:val="22"/>
          <w:lang w:val="fr-FR"/>
        </w:rPr>
        <w:t xml:space="preserve"> !»</w:t>
      </w:r>
      <w:r>
        <w:rPr>
          <w:sz w:val="22"/>
          <w:szCs w:val="22"/>
          <w:lang w:val="fr-FR"/>
        </w:rPr>
        <w:t>, « </w:t>
      </w:r>
      <w:proofErr w:type="spellStart"/>
      <w:r w:rsidRPr="002A1657">
        <w:rPr>
          <w:i/>
          <w:sz w:val="22"/>
          <w:szCs w:val="22"/>
          <w:lang w:val="fr-FR"/>
        </w:rPr>
        <w:t>Gemeinsames</w:t>
      </w:r>
      <w:proofErr w:type="spellEnd"/>
      <w:r w:rsidRPr="002A1657">
        <w:rPr>
          <w:i/>
          <w:sz w:val="22"/>
          <w:szCs w:val="22"/>
          <w:lang w:val="fr-FR"/>
        </w:rPr>
        <w:t xml:space="preserve"> </w:t>
      </w:r>
      <w:proofErr w:type="spellStart"/>
      <w:r w:rsidRPr="002A1657">
        <w:rPr>
          <w:i/>
          <w:sz w:val="22"/>
          <w:szCs w:val="22"/>
          <w:lang w:val="fr-FR"/>
        </w:rPr>
        <w:t>Kochen</w:t>
      </w:r>
      <w:proofErr w:type="spellEnd"/>
      <w:r w:rsidRPr="002A1657">
        <w:rPr>
          <w:i/>
          <w:sz w:val="22"/>
          <w:szCs w:val="22"/>
          <w:lang w:val="fr-FR"/>
        </w:rPr>
        <w:t xml:space="preserve"> mit </w:t>
      </w:r>
      <w:proofErr w:type="spellStart"/>
      <w:r w:rsidRPr="002A1657">
        <w:rPr>
          <w:i/>
          <w:sz w:val="22"/>
          <w:szCs w:val="22"/>
          <w:lang w:val="fr-FR"/>
        </w:rPr>
        <w:t>Kindern</w:t>
      </w:r>
      <w:proofErr w:type="spellEnd"/>
      <w:r>
        <w:rPr>
          <w:i/>
          <w:sz w:val="22"/>
          <w:szCs w:val="22"/>
          <w:lang w:val="fr-FR"/>
        </w:rPr>
        <w:t>»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sind</w:t>
      </w:r>
      <w:proofErr w:type="spellEnd"/>
      <w:r>
        <w:rPr>
          <w:sz w:val="22"/>
          <w:szCs w:val="22"/>
          <w:lang w:val="fr-FR"/>
        </w:rPr>
        <w:t xml:space="preserve"> hier </w:t>
      </w:r>
      <w:proofErr w:type="spellStart"/>
      <w:r>
        <w:rPr>
          <w:sz w:val="22"/>
          <w:szCs w:val="22"/>
          <w:lang w:val="fr-FR"/>
        </w:rPr>
        <w:t>zu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finden</w:t>
      </w:r>
      <w:proofErr w:type="spellEnd"/>
      <w:r>
        <w:rPr>
          <w:sz w:val="22"/>
          <w:szCs w:val="22"/>
          <w:lang w:val="fr-FR"/>
        </w:rPr>
        <w:t xml:space="preserve">. Auch in den </w:t>
      </w:r>
      <w:proofErr w:type="spellStart"/>
      <w:r>
        <w:rPr>
          <w:sz w:val="22"/>
          <w:szCs w:val="22"/>
          <w:lang w:val="fr-FR"/>
        </w:rPr>
        <w:t>Fachbereichen</w:t>
      </w:r>
      <w:proofErr w:type="spellEnd"/>
      <w:r>
        <w:rPr>
          <w:sz w:val="22"/>
          <w:szCs w:val="22"/>
          <w:lang w:val="fr-FR"/>
        </w:rPr>
        <w:t xml:space="preserve"> </w:t>
      </w:r>
      <w:r w:rsidRPr="00DC1127">
        <w:rPr>
          <w:color w:val="538135"/>
          <w:sz w:val="22"/>
          <w:szCs w:val="22"/>
          <w:lang w:val="fr-FR"/>
        </w:rPr>
        <w:t xml:space="preserve">Gesellschaft – </w:t>
      </w:r>
      <w:proofErr w:type="spellStart"/>
      <w:r w:rsidRPr="00DC1127">
        <w:rPr>
          <w:color w:val="538135"/>
          <w:sz w:val="22"/>
          <w:szCs w:val="22"/>
          <w:lang w:val="fr-FR"/>
        </w:rPr>
        <w:t>Politik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– </w:t>
      </w:r>
      <w:proofErr w:type="spellStart"/>
      <w:r w:rsidRPr="00DC1127">
        <w:rPr>
          <w:color w:val="538135"/>
          <w:sz w:val="22"/>
          <w:szCs w:val="22"/>
          <w:lang w:val="fr-FR"/>
        </w:rPr>
        <w:t>Recht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r w:rsidRPr="00E95EBA">
        <w:rPr>
          <w:sz w:val="22"/>
          <w:szCs w:val="22"/>
          <w:lang w:val="fr-FR"/>
        </w:rPr>
        <w:t>|</w:t>
      </w:r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Kultur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– </w:t>
      </w:r>
      <w:proofErr w:type="spellStart"/>
      <w:r w:rsidRPr="00DC1127">
        <w:rPr>
          <w:color w:val="538135"/>
          <w:sz w:val="22"/>
          <w:szCs w:val="22"/>
          <w:lang w:val="fr-FR"/>
        </w:rPr>
        <w:t>Gestalten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r w:rsidRPr="00E95EBA">
        <w:rPr>
          <w:sz w:val="22"/>
          <w:szCs w:val="22"/>
          <w:lang w:val="fr-FR"/>
        </w:rPr>
        <w:t xml:space="preserve">| </w:t>
      </w:r>
      <w:proofErr w:type="spellStart"/>
      <w:r w:rsidRPr="00DC1127">
        <w:rPr>
          <w:color w:val="538135"/>
          <w:sz w:val="22"/>
          <w:szCs w:val="22"/>
          <w:lang w:val="fr-FR"/>
        </w:rPr>
        <w:t>Gesundheit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– </w:t>
      </w:r>
      <w:proofErr w:type="spellStart"/>
      <w:r w:rsidRPr="00DC1127">
        <w:rPr>
          <w:color w:val="538135"/>
          <w:sz w:val="22"/>
          <w:szCs w:val="22"/>
          <w:lang w:val="fr-FR"/>
        </w:rPr>
        <w:t>Ernährung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r w:rsidRPr="00E95EBA">
        <w:rPr>
          <w:sz w:val="22"/>
          <w:szCs w:val="22"/>
          <w:lang w:val="fr-FR"/>
        </w:rPr>
        <w:t>|</w:t>
      </w:r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Sprachen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r w:rsidRPr="00E95EBA">
        <w:rPr>
          <w:sz w:val="22"/>
          <w:szCs w:val="22"/>
          <w:lang w:val="fr-FR"/>
        </w:rPr>
        <w:t>|</w:t>
      </w:r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Arbeit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und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Beruf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– EDV </w:t>
      </w:r>
      <w:r w:rsidRPr="00E95EBA">
        <w:rPr>
          <w:sz w:val="22"/>
          <w:szCs w:val="22"/>
          <w:lang w:val="fr-FR"/>
        </w:rPr>
        <w:t>|</w:t>
      </w:r>
      <w:r w:rsidRPr="00DC1127">
        <w:rPr>
          <w:color w:val="538135"/>
          <w:sz w:val="22"/>
          <w:szCs w:val="22"/>
          <w:lang w:val="fr-FR"/>
        </w:rPr>
        <w:t xml:space="preserve"> </w:t>
      </w:r>
      <w:proofErr w:type="spellStart"/>
      <w:r w:rsidRPr="00DC1127">
        <w:rPr>
          <w:color w:val="538135"/>
          <w:sz w:val="22"/>
          <w:szCs w:val="22"/>
          <w:lang w:val="fr-FR"/>
        </w:rPr>
        <w:t>Grundbildung</w:t>
      </w:r>
      <w:proofErr w:type="spellEnd"/>
      <w:r w:rsidRPr="00DC1127">
        <w:rPr>
          <w:color w:val="538135"/>
          <w:sz w:val="22"/>
          <w:szCs w:val="22"/>
          <w:lang w:val="fr-FR"/>
        </w:rPr>
        <w:t xml:space="preserve"> – </w:t>
      </w:r>
      <w:proofErr w:type="spellStart"/>
      <w:r w:rsidRPr="00DC1127">
        <w:rPr>
          <w:color w:val="538135"/>
          <w:sz w:val="22"/>
          <w:szCs w:val="22"/>
          <w:lang w:val="fr-FR"/>
        </w:rPr>
        <w:t>Schulabschlüsse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zusätzliche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spannende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Bildungsangebote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hinzugekommen</w:t>
      </w:r>
      <w:proofErr w:type="spellEnd"/>
      <w:r>
        <w:rPr>
          <w:sz w:val="22"/>
          <w:szCs w:val="22"/>
          <w:lang w:val="fr-FR"/>
        </w:rPr>
        <w:t xml:space="preserve">,  die </w:t>
      </w:r>
      <w:proofErr w:type="spellStart"/>
      <w:r>
        <w:rPr>
          <w:sz w:val="22"/>
          <w:szCs w:val="22"/>
          <w:lang w:val="fr-FR"/>
        </w:rPr>
        <w:t>von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jedermann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und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jederfrau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genutzt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werden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können</w:t>
      </w:r>
      <w:proofErr w:type="spellEnd"/>
      <w:r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br/>
      </w:r>
      <w:r w:rsidRPr="00557A11">
        <w:rPr>
          <w:sz w:val="22"/>
          <w:szCs w:val="22"/>
          <w:lang w:val="fr-FR"/>
        </w:rPr>
        <w:br/>
      </w:r>
      <w:r w:rsidRPr="00F00C02">
        <w:rPr>
          <w:color w:val="000000"/>
          <w:sz w:val="22"/>
          <w:szCs w:val="22"/>
        </w:rPr>
        <w:t xml:space="preserve">Wichtige Themen wie </w:t>
      </w:r>
      <w:r w:rsidRPr="00F00C02">
        <w:rPr>
          <w:i/>
          <w:color w:val="000000"/>
          <w:sz w:val="22"/>
          <w:szCs w:val="22"/>
        </w:rPr>
        <w:t>„</w:t>
      </w:r>
      <w:r>
        <w:rPr>
          <w:i/>
          <w:color w:val="000000"/>
          <w:sz w:val="22"/>
          <w:szCs w:val="22"/>
        </w:rPr>
        <w:t>Erbrecht</w:t>
      </w:r>
      <w:r w:rsidRPr="00F00C02">
        <w:rPr>
          <w:i/>
          <w:color w:val="000000"/>
          <w:sz w:val="22"/>
          <w:szCs w:val="22"/>
        </w:rPr>
        <w:t>“,</w:t>
      </w:r>
      <w:r w:rsidRPr="00F00C02">
        <w:rPr>
          <w:color w:val="000000"/>
          <w:sz w:val="22"/>
          <w:szCs w:val="22"/>
        </w:rPr>
        <w:t xml:space="preserve"> „</w:t>
      </w:r>
      <w:r w:rsidRPr="00F00C02">
        <w:rPr>
          <w:i/>
          <w:color w:val="000000"/>
          <w:sz w:val="22"/>
          <w:szCs w:val="22"/>
        </w:rPr>
        <w:t>Vorsorgen durch Vollmachte</w:t>
      </w:r>
      <w:r w:rsidRPr="00F00C02">
        <w:rPr>
          <w:color w:val="000000"/>
          <w:sz w:val="22"/>
          <w:szCs w:val="22"/>
        </w:rPr>
        <w:t>“, „</w:t>
      </w:r>
      <w:r w:rsidRPr="00F00C02">
        <w:rPr>
          <w:i/>
          <w:color w:val="000000"/>
          <w:sz w:val="22"/>
          <w:szCs w:val="22"/>
        </w:rPr>
        <w:t>Sütterlin lesen und Schreiben lernen</w:t>
      </w:r>
      <w:r w:rsidRPr="00F00C02">
        <w:rPr>
          <w:color w:val="000000"/>
          <w:sz w:val="22"/>
          <w:szCs w:val="22"/>
        </w:rPr>
        <w:t>“</w:t>
      </w:r>
      <w:r>
        <w:rPr>
          <w:color w:val="000000"/>
          <w:sz w:val="22"/>
          <w:szCs w:val="22"/>
        </w:rPr>
        <w:t xml:space="preserve"> oder „</w:t>
      </w:r>
      <w:r w:rsidRPr="00D073AD">
        <w:rPr>
          <w:i/>
          <w:color w:val="000000"/>
          <w:sz w:val="22"/>
          <w:szCs w:val="22"/>
        </w:rPr>
        <w:t>Kirchen der Altmark – Kulturschätze der Region</w:t>
      </w:r>
      <w:r>
        <w:rPr>
          <w:color w:val="000000"/>
          <w:sz w:val="22"/>
          <w:szCs w:val="22"/>
        </w:rPr>
        <w:t xml:space="preserve">“ wurden </w:t>
      </w:r>
      <w:r w:rsidRPr="00F00C02">
        <w:rPr>
          <w:color w:val="000000"/>
          <w:sz w:val="22"/>
          <w:szCs w:val="22"/>
        </w:rPr>
        <w:t xml:space="preserve">stark nachgefragt und </w:t>
      </w:r>
      <w:r>
        <w:rPr>
          <w:color w:val="000000"/>
          <w:sz w:val="22"/>
          <w:szCs w:val="22"/>
        </w:rPr>
        <w:t xml:space="preserve">sind </w:t>
      </w:r>
      <w:r w:rsidRPr="00F00C02">
        <w:rPr>
          <w:color w:val="000000"/>
          <w:sz w:val="22"/>
          <w:szCs w:val="22"/>
        </w:rPr>
        <w:t xml:space="preserve">auch in diesem Halbjahr </w:t>
      </w:r>
      <w:r>
        <w:rPr>
          <w:color w:val="000000"/>
          <w:sz w:val="22"/>
          <w:szCs w:val="22"/>
        </w:rPr>
        <w:t xml:space="preserve">wieder im </w:t>
      </w:r>
      <w:r w:rsidRPr="00F00C02">
        <w:rPr>
          <w:color w:val="000000"/>
          <w:sz w:val="22"/>
          <w:szCs w:val="22"/>
        </w:rPr>
        <w:t>Programm</w:t>
      </w:r>
      <w:r>
        <w:rPr>
          <w:color w:val="000000"/>
          <w:sz w:val="22"/>
          <w:szCs w:val="22"/>
        </w:rPr>
        <w:t xml:space="preserve"> zu finden</w:t>
      </w:r>
      <w:r w:rsidRPr="00F00C02">
        <w:rPr>
          <w:color w:val="000000"/>
          <w:sz w:val="22"/>
          <w:szCs w:val="22"/>
        </w:rPr>
        <w:t>.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/>
      </w:r>
      <w:r w:rsidRPr="00DC1127">
        <w:rPr>
          <w:b/>
          <w:color w:val="538135"/>
          <w:sz w:val="22"/>
          <w:szCs w:val="22"/>
          <w:lang w:val="fr-FR"/>
        </w:rPr>
        <w:t>Service</w:t>
      </w:r>
      <w:r w:rsidRPr="00C91EE5"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t>●</w:t>
      </w:r>
      <w:proofErr w:type="spellStart"/>
      <w:r>
        <w:rPr>
          <w:sz w:val="22"/>
          <w:szCs w:val="22"/>
          <w:lang w:val="fr-FR"/>
        </w:rPr>
        <w:t>Wir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beraten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gern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wenn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nicht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sicher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sind</w:t>
      </w:r>
      <w:proofErr w:type="spellEnd"/>
      <w:r>
        <w:rPr>
          <w:sz w:val="22"/>
          <w:szCs w:val="22"/>
          <w:lang w:val="fr-FR"/>
        </w:rPr>
        <w:t xml:space="preserve">, </w:t>
      </w:r>
      <w:proofErr w:type="spellStart"/>
      <w:r>
        <w:rPr>
          <w:sz w:val="22"/>
          <w:szCs w:val="22"/>
          <w:lang w:val="fr-FR"/>
        </w:rPr>
        <w:t>welcher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Kurs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für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Sie</w:t>
      </w:r>
      <w:proofErr w:type="spellEnd"/>
      <w:r>
        <w:rPr>
          <w:sz w:val="22"/>
          <w:szCs w:val="22"/>
          <w:lang w:val="fr-FR"/>
        </w:rPr>
        <w:t xml:space="preserve"> der </w:t>
      </w:r>
      <w:proofErr w:type="spellStart"/>
      <w:r>
        <w:rPr>
          <w:sz w:val="22"/>
          <w:szCs w:val="22"/>
          <w:lang w:val="fr-FR"/>
        </w:rPr>
        <w:t>Richtige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ist</w:t>
      </w:r>
      <w:proofErr w:type="spellEnd"/>
      <w:r>
        <w:rPr>
          <w:sz w:val="22"/>
          <w:szCs w:val="22"/>
          <w:lang w:val="fr-FR"/>
        </w:rPr>
        <w:t>.</w:t>
      </w:r>
    </w:p>
    <w:p w:rsidR="00771A3C" w:rsidRPr="00AA3170" w:rsidRDefault="00771A3C" w:rsidP="00771A3C">
      <w:pPr>
        <w:pStyle w:val="berschrift2"/>
        <w:jc w:val="left"/>
        <w:rPr>
          <w:b w:val="0"/>
          <w:sz w:val="22"/>
          <w:szCs w:val="22"/>
        </w:rPr>
      </w:pPr>
      <w:r w:rsidRPr="00AA3170">
        <w:rPr>
          <w:b w:val="0"/>
          <w:sz w:val="22"/>
          <w:szCs w:val="22"/>
        </w:rPr>
        <w:t>Mit einem Gutschein treffen Sie eine gute Wahl für ein besonderes Geschenk an Ihre Freunde oder Verwandten.</w:t>
      </w:r>
    </w:p>
    <w:p w:rsidR="00771A3C" w:rsidRPr="00AA3170" w:rsidRDefault="00771A3C" w:rsidP="00771A3C">
      <w:pPr>
        <w:pStyle w:val="berschrift2"/>
        <w:jc w:val="left"/>
        <w:rPr>
          <w:b w:val="0"/>
          <w:sz w:val="22"/>
          <w:szCs w:val="22"/>
        </w:rPr>
      </w:pPr>
      <w:r w:rsidRPr="00AA3170">
        <w:rPr>
          <w:b w:val="0"/>
          <w:sz w:val="22"/>
          <w:szCs w:val="22"/>
        </w:rPr>
        <w:t>Wir stellen Ihnen gern Gutscheine für eine konkrete Veranstaltung der Volkshochschule oder auch über einen frei gewählten Betrag aus.</w:t>
      </w:r>
    </w:p>
    <w:p w:rsidR="00771A3C" w:rsidRPr="00AA3170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</w:p>
    <w:p w:rsidR="00771A3C" w:rsidRPr="00AA3170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 w:rsidRPr="00602BFC">
        <w:rPr>
          <w:sz w:val="22"/>
          <w:szCs w:val="22"/>
          <w:lang w:val="fr-FR"/>
        </w:rPr>
        <w:t xml:space="preserve">● </w:t>
      </w:r>
      <w:r w:rsidRPr="00AA3170">
        <w:rPr>
          <w:color w:val="000000"/>
          <w:sz w:val="22"/>
          <w:szCs w:val="22"/>
        </w:rPr>
        <w:t>Die Programmhefte werden, wie in den letzten Jahren, in den verschiedensten öffentli</w:t>
      </w:r>
      <w:r>
        <w:rPr>
          <w:color w:val="000000"/>
          <w:sz w:val="22"/>
          <w:szCs w:val="22"/>
        </w:rPr>
        <w:t xml:space="preserve">chen Einrichtungen, Sparkassen und </w:t>
      </w:r>
      <w:r w:rsidRPr="00AA3170">
        <w:rPr>
          <w:color w:val="000000"/>
          <w:sz w:val="22"/>
          <w:szCs w:val="22"/>
        </w:rPr>
        <w:t>Geschäften des Landkreises ausgelegt.</w:t>
      </w: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 w:rsidRPr="00AA3170">
        <w:rPr>
          <w:color w:val="000000"/>
          <w:sz w:val="22"/>
          <w:szCs w:val="22"/>
        </w:rPr>
        <w:lastRenderedPageBreak/>
        <w:t>Interessierte Bürgerinnen und Bürger können die Broschüren aber auch direkt in der Kreisvolkshochschule in Salzwedel und in der Außenstelle Gardelegen erhalten o</w:t>
      </w:r>
      <w:r w:rsidRPr="00AA3170">
        <w:rPr>
          <w:sz w:val="22"/>
          <w:szCs w:val="22"/>
          <w:lang w:val="fr-FR"/>
        </w:rPr>
        <w:t xml:space="preserve">der </w:t>
      </w:r>
      <w:proofErr w:type="spellStart"/>
      <w:r w:rsidRPr="00AA3170">
        <w:rPr>
          <w:sz w:val="22"/>
          <w:szCs w:val="22"/>
          <w:lang w:val="fr-FR"/>
        </w:rPr>
        <w:t>sich</w:t>
      </w:r>
      <w:proofErr w:type="spellEnd"/>
      <w:r w:rsidRPr="00AA3170">
        <w:rPr>
          <w:sz w:val="22"/>
          <w:szCs w:val="22"/>
          <w:lang w:val="fr-FR"/>
        </w:rPr>
        <w:t xml:space="preserve"> per E-Mail, </w:t>
      </w:r>
      <w:proofErr w:type="spellStart"/>
      <w:r w:rsidRPr="00AA3170">
        <w:rPr>
          <w:sz w:val="22"/>
          <w:szCs w:val="22"/>
          <w:lang w:val="fr-FR"/>
        </w:rPr>
        <w:t>oder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Telefon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Auskunft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holen</w:t>
      </w:r>
      <w:proofErr w:type="spellEnd"/>
      <w:r w:rsidRPr="00AA3170">
        <w:rPr>
          <w:sz w:val="22"/>
          <w:szCs w:val="22"/>
          <w:lang w:val="fr-FR"/>
        </w:rPr>
        <w:t xml:space="preserve">. </w:t>
      </w:r>
    </w:p>
    <w:p w:rsidR="00771A3C" w:rsidRPr="00AA3170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</w:p>
    <w:p w:rsidR="00771A3C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r w:rsidRPr="00AA3170">
        <w:rPr>
          <w:sz w:val="22"/>
          <w:szCs w:val="22"/>
          <w:lang w:val="fr-FR"/>
        </w:rPr>
        <w:t xml:space="preserve">Im </w:t>
      </w:r>
      <w:proofErr w:type="spellStart"/>
      <w:r w:rsidRPr="00AA3170">
        <w:rPr>
          <w:sz w:val="22"/>
          <w:szCs w:val="22"/>
          <w:lang w:val="fr-FR"/>
        </w:rPr>
        <w:t>Netz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steht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das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gesamte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Programm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zum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downloaden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proofErr w:type="spellStart"/>
      <w:r w:rsidRPr="00AA3170">
        <w:rPr>
          <w:sz w:val="22"/>
          <w:szCs w:val="22"/>
          <w:lang w:val="fr-FR"/>
        </w:rPr>
        <w:t>unter</w:t>
      </w:r>
      <w:proofErr w:type="spellEnd"/>
      <w:r w:rsidRPr="00AA3170">
        <w:rPr>
          <w:sz w:val="22"/>
          <w:szCs w:val="22"/>
          <w:lang w:val="fr-FR"/>
        </w:rPr>
        <w:t xml:space="preserve"> </w:t>
      </w:r>
      <w:hyperlink r:id="rId9" w:history="1">
        <w:r w:rsidRPr="00AA3170">
          <w:rPr>
            <w:rStyle w:val="Hyperlink"/>
            <w:sz w:val="22"/>
            <w:szCs w:val="22"/>
            <w:lang w:val="fr-FR"/>
          </w:rPr>
          <w:t>www.vhs-salzwedel.de</w:t>
        </w:r>
      </w:hyperlink>
      <w:r w:rsidRPr="00AA3170">
        <w:rPr>
          <w:sz w:val="22"/>
          <w:szCs w:val="22"/>
          <w:lang w:val="fr-FR"/>
        </w:rPr>
        <w:t xml:space="preserve">  </w:t>
      </w:r>
      <w:proofErr w:type="spellStart"/>
      <w:r w:rsidRPr="00AA3170">
        <w:rPr>
          <w:sz w:val="22"/>
          <w:szCs w:val="22"/>
          <w:lang w:val="fr-FR"/>
        </w:rPr>
        <w:t>bereit</w:t>
      </w:r>
      <w:proofErr w:type="spellEnd"/>
      <w:r>
        <w:rPr>
          <w:sz w:val="22"/>
          <w:szCs w:val="22"/>
          <w:lang w:val="fr-FR"/>
        </w:rPr>
        <w:t xml:space="preserve">. </w:t>
      </w:r>
    </w:p>
    <w:p w:rsidR="00771A3C" w:rsidRPr="00AA3170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  <w:lang w:val="fr-FR"/>
        </w:rPr>
      </w:pPr>
      <w:proofErr w:type="spellStart"/>
      <w:r>
        <w:rPr>
          <w:sz w:val="22"/>
          <w:szCs w:val="22"/>
          <w:lang w:val="fr-FR"/>
        </w:rPr>
        <w:t>Sie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können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gern</w:t>
      </w:r>
      <w:proofErr w:type="spellEnd"/>
      <w:r>
        <w:rPr>
          <w:sz w:val="22"/>
          <w:szCs w:val="22"/>
          <w:lang w:val="fr-FR"/>
        </w:rPr>
        <w:t xml:space="preserve"> </w:t>
      </w:r>
      <w:r w:rsidRPr="00AA3170">
        <w:rPr>
          <w:rStyle w:val="Fett"/>
          <w:sz w:val="22"/>
          <w:szCs w:val="22"/>
        </w:rPr>
        <w:t>Ihren Wunschkurs</w:t>
      </w:r>
      <w:r w:rsidRPr="00AA3170">
        <w:rPr>
          <w:sz w:val="22"/>
          <w:szCs w:val="22"/>
        </w:rPr>
        <w:t xml:space="preserve"> </w:t>
      </w:r>
      <w:r w:rsidRPr="00D073AD">
        <w:rPr>
          <w:b/>
          <w:sz w:val="22"/>
          <w:szCs w:val="22"/>
        </w:rPr>
        <w:t>online</w:t>
      </w:r>
      <w:r>
        <w:rPr>
          <w:sz w:val="22"/>
          <w:szCs w:val="22"/>
        </w:rPr>
        <w:t xml:space="preserve"> buchen</w:t>
      </w:r>
      <w:r w:rsidRPr="00AA3170">
        <w:rPr>
          <w:sz w:val="22"/>
          <w:szCs w:val="22"/>
        </w:rPr>
        <w:t xml:space="preserve">. </w:t>
      </w:r>
    </w:p>
    <w:p w:rsidR="00771A3C" w:rsidRPr="00AA3170" w:rsidRDefault="00771A3C" w:rsidP="00771A3C">
      <w:pPr>
        <w:tabs>
          <w:tab w:val="left" w:pos="7380"/>
        </w:tabs>
        <w:autoSpaceDE w:val="0"/>
        <w:autoSpaceDN w:val="0"/>
        <w:adjustRightInd w:val="0"/>
        <w:rPr>
          <w:sz w:val="22"/>
          <w:szCs w:val="22"/>
        </w:rPr>
      </w:pPr>
      <w:r w:rsidRPr="00AA3170">
        <w:rPr>
          <w:sz w:val="22"/>
          <w:szCs w:val="22"/>
        </w:rPr>
        <w:t>Wir freuen uns, Sie als Kursteilnehmer</w:t>
      </w:r>
      <w:r>
        <w:rPr>
          <w:sz w:val="22"/>
          <w:szCs w:val="22"/>
        </w:rPr>
        <w:t>/-innen</w:t>
      </w:r>
      <w:r w:rsidRPr="00AA3170">
        <w:rPr>
          <w:sz w:val="22"/>
          <w:szCs w:val="22"/>
        </w:rPr>
        <w:t xml:space="preserve"> zu begrüßen.</w:t>
      </w:r>
    </w:p>
    <w:p w:rsidR="00771A3C" w:rsidRPr="00AA3170" w:rsidRDefault="00771A3C" w:rsidP="00771A3C">
      <w:pPr>
        <w:spacing w:before="100" w:beforeAutospacing="1" w:after="100" w:afterAutospacing="1"/>
        <w:rPr>
          <w:b/>
          <w:sz w:val="22"/>
          <w:szCs w:val="22"/>
        </w:rPr>
      </w:pPr>
      <w:r w:rsidRPr="00AA3170">
        <w:rPr>
          <w:b/>
          <w:sz w:val="22"/>
          <w:szCs w:val="22"/>
        </w:rPr>
        <w:t>Wir wünschen viel Spaß beim Entdecken. Bleiben Sie gesund und neugierig!</w:t>
      </w:r>
    </w:p>
    <w:p w:rsidR="00771A3C" w:rsidRPr="001C0911" w:rsidRDefault="00771A3C" w:rsidP="00771A3C">
      <w:pPr>
        <w:outlineLvl w:val="0"/>
        <w:rPr>
          <w:b/>
          <w:color w:val="538135"/>
          <w:sz w:val="22"/>
          <w:szCs w:val="22"/>
        </w:rPr>
      </w:pPr>
      <w:r>
        <w:rPr>
          <w:sz w:val="22"/>
          <w:szCs w:val="22"/>
          <w:lang w:val="fr-FR"/>
        </w:rPr>
        <w:t xml:space="preserve">● Die KVHS </w:t>
      </w:r>
      <w:proofErr w:type="spellStart"/>
      <w:r>
        <w:rPr>
          <w:sz w:val="22"/>
          <w:szCs w:val="22"/>
          <w:lang w:val="fr-FR"/>
        </w:rPr>
        <w:t>hat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zwei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Sitze</w:t>
      </w:r>
      <w:proofErr w:type="spellEnd"/>
      <w:r>
        <w:rPr>
          <w:sz w:val="22"/>
          <w:szCs w:val="22"/>
          <w:lang w:val="fr-FR"/>
        </w:rPr>
        <w:t xml:space="preserve"> : den </w:t>
      </w:r>
      <w:proofErr w:type="spellStart"/>
      <w:r>
        <w:rPr>
          <w:sz w:val="22"/>
          <w:szCs w:val="22"/>
          <w:lang w:val="fr-FR"/>
        </w:rPr>
        <w:t>Hauptsitz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Salzwedel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und</w:t>
      </w:r>
      <w:proofErr w:type="spellEnd"/>
      <w:r>
        <w:rPr>
          <w:sz w:val="22"/>
          <w:szCs w:val="22"/>
          <w:lang w:val="fr-FR"/>
        </w:rPr>
        <w:t xml:space="preserve"> die </w:t>
      </w:r>
      <w:proofErr w:type="spellStart"/>
      <w:r>
        <w:rPr>
          <w:sz w:val="22"/>
          <w:szCs w:val="22"/>
          <w:lang w:val="fr-FR"/>
        </w:rPr>
        <w:t>Außenstelle</w:t>
      </w:r>
      <w:proofErr w:type="spellEnd"/>
      <w:r>
        <w:rPr>
          <w:sz w:val="22"/>
          <w:szCs w:val="22"/>
          <w:lang w:val="fr-FR"/>
        </w:rPr>
        <w:t xml:space="preserve"> in </w:t>
      </w:r>
      <w:proofErr w:type="spellStart"/>
      <w:r>
        <w:rPr>
          <w:sz w:val="22"/>
          <w:szCs w:val="22"/>
          <w:lang w:val="fr-FR"/>
        </w:rPr>
        <w:t>Gardelegen</w:t>
      </w:r>
      <w:proofErr w:type="spellEnd"/>
      <w:r>
        <w:rPr>
          <w:sz w:val="22"/>
          <w:szCs w:val="22"/>
          <w:lang w:val="fr-FR"/>
        </w:rPr>
        <w:t xml:space="preserve"> (</w:t>
      </w:r>
      <w:proofErr w:type="spellStart"/>
      <w:r>
        <w:rPr>
          <w:sz w:val="22"/>
          <w:szCs w:val="22"/>
          <w:lang w:val="fr-FR"/>
        </w:rPr>
        <w:t>siehe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Kontaktdaten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unten</w:t>
      </w:r>
      <w:proofErr w:type="spellEnd"/>
      <w:r>
        <w:rPr>
          <w:sz w:val="22"/>
          <w:szCs w:val="22"/>
          <w:lang w:val="fr-FR"/>
        </w:rPr>
        <w:t xml:space="preserve">) </w:t>
      </w:r>
      <w:r>
        <w:rPr>
          <w:sz w:val="22"/>
          <w:szCs w:val="22"/>
          <w:lang w:val="fr-FR"/>
        </w:rPr>
        <w:br/>
      </w:r>
      <w:r>
        <w:rPr>
          <w:sz w:val="22"/>
          <w:szCs w:val="22"/>
          <w:lang w:val="fr-FR"/>
        </w:rPr>
        <w:br/>
      </w:r>
      <w:proofErr w:type="spellStart"/>
      <w:r w:rsidRPr="00DC1127">
        <w:rPr>
          <w:b/>
          <w:color w:val="538135"/>
          <w:sz w:val="22"/>
          <w:szCs w:val="22"/>
          <w:lang w:val="fr-FR"/>
        </w:rPr>
        <w:t>Kontakt</w:t>
      </w:r>
      <w:proofErr w:type="spellEnd"/>
      <w:r w:rsidRPr="00DC1127">
        <w:rPr>
          <w:b/>
          <w:color w:val="538135"/>
          <w:sz w:val="22"/>
          <w:szCs w:val="22"/>
          <w:lang w:val="fr-FR"/>
        </w:rPr>
        <w:br/>
      </w:r>
      <w:proofErr w:type="spellStart"/>
      <w:r>
        <w:rPr>
          <w:sz w:val="22"/>
          <w:szCs w:val="22"/>
          <w:lang w:val="fr-FR"/>
        </w:rPr>
        <w:t>Kreisvolkshochschule</w:t>
      </w:r>
      <w:proofErr w:type="spellEnd"/>
      <w:r>
        <w:rPr>
          <w:sz w:val="22"/>
          <w:szCs w:val="22"/>
          <w:lang w:val="fr-FR"/>
        </w:rPr>
        <w:t xml:space="preserve"> des </w:t>
      </w:r>
      <w:proofErr w:type="spellStart"/>
      <w:r>
        <w:rPr>
          <w:sz w:val="22"/>
          <w:szCs w:val="22"/>
          <w:lang w:val="fr-FR"/>
        </w:rPr>
        <w:t>Altmarkkreises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Salzwedel</w:t>
      </w:r>
      <w:proofErr w:type="spellEnd"/>
      <w:r>
        <w:rPr>
          <w:sz w:val="22"/>
          <w:szCs w:val="22"/>
          <w:lang w:val="fr-FR"/>
        </w:rPr>
        <w:br/>
      </w:r>
      <w:proofErr w:type="spellStart"/>
      <w:r>
        <w:rPr>
          <w:sz w:val="22"/>
          <w:szCs w:val="22"/>
          <w:lang w:val="fr-FR"/>
        </w:rPr>
        <w:t>Hauptsitz</w:t>
      </w:r>
      <w:proofErr w:type="spellEnd"/>
      <w:r>
        <w:rPr>
          <w:sz w:val="22"/>
          <w:szCs w:val="22"/>
          <w:lang w:val="fr-FR"/>
        </w:rPr>
        <w:t> : Karl-Marx-</w:t>
      </w:r>
      <w:proofErr w:type="spellStart"/>
      <w:r>
        <w:rPr>
          <w:sz w:val="22"/>
          <w:szCs w:val="22"/>
          <w:lang w:val="fr-FR"/>
        </w:rPr>
        <w:t>Str</w:t>
      </w:r>
      <w:proofErr w:type="spellEnd"/>
      <w:r>
        <w:rPr>
          <w:sz w:val="22"/>
          <w:szCs w:val="22"/>
          <w:lang w:val="fr-FR"/>
        </w:rPr>
        <w:t xml:space="preserve">. 15 | 29410 </w:t>
      </w:r>
      <w:proofErr w:type="spellStart"/>
      <w:r>
        <w:rPr>
          <w:sz w:val="22"/>
          <w:szCs w:val="22"/>
          <w:lang w:val="fr-FR"/>
        </w:rPr>
        <w:t>Hansestadt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Salzwedel</w:t>
      </w:r>
      <w:proofErr w:type="spellEnd"/>
      <w:r>
        <w:rPr>
          <w:sz w:val="22"/>
          <w:szCs w:val="22"/>
          <w:lang w:val="fr-FR"/>
        </w:rPr>
        <w:t xml:space="preserve"> | Tel. : 03901 422031</w:t>
      </w:r>
      <w:r>
        <w:rPr>
          <w:sz w:val="22"/>
          <w:szCs w:val="22"/>
          <w:lang w:val="fr-FR"/>
        </w:rPr>
        <w:br/>
      </w:r>
      <w:r w:rsidRPr="003D33C2">
        <w:rPr>
          <w:color w:val="0070C0"/>
          <w:sz w:val="22"/>
          <w:szCs w:val="22"/>
          <w:lang w:val="fr-FR"/>
        </w:rPr>
        <w:t>vhs.salzwedel@altmarkkreis-salzwedel.de</w:t>
      </w:r>
      <w:r w:rsidRPr="003D33C2">
        <w:rPr>
          <w:color w:val="0070C0"/>
          <w:sz w:val="22"/>
          <w:szCs w:val="22"/>
          <w:lang w:val="fr-FR"/>
        </w:rPr>
        <w:br/>
      </w:r>
      <w:proofErr w:type="spellStart"/>
      <w:r>
        <w:rPr>
          <w:sz w:val="22"/>
          <w:szCs w:val="22"/>
          <w:lang w:val="fr-FR"/>
        </w:rPr>
        <w:t>Außenstelle</w:t>
      </w:r>
      <w:proofErr w:type="spellEnd"/>
      <w:r>
        <w:rPr>
          <w:sz w:val="22"/>
          <w:szCs w:val="22"/>
          <w:lang w:val="fr-FR"/>
        </w:rPr>
        <w:t xml:space="preserve"> : </w:t>
      </w:r>
      <w:proofErr w:type="spellStart"/>
      <w:r>
        <w:rPr>
          <w:sz w:val="22"/>
          <w:szCs w:val="22"/>
          <w:lang w:val="fr-FR"/>
        </w:rPr>
        <w:t>Jägerstieg</w:t>
      </w:r>
      <w:proofErr w:type="spellEnd"/>
      <w:r>
        <w:rPr>
          <w:sz w:val="22"/>
          <w:szCs w:val="22"/>
          <w:lang w:val="fr-FR"/>
        </w:rPr>
        <w:t xml:space="preserve"> 26a | 396 38 </w:t>
      </w:r>
      <w:proofErr w:type="spellStart"/>
      <w:r>
        <w:rPr>
          <w:sz w:val="22"/>
          <w:szCs w:val="22"/>
          <w:lang w:val="fr-FR"/>
        </w:rPr>
        <w:t>Hansestadt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Gardelegen</w:t>
      </w:r>
      <w:proofErr w:type="spellEnd"/>
      <w:r>
        <w:rPr>
          <w:sz w:val="22"/>
          <w:szCs w:val="22"/>
          <w:lang w:val="fr-FR"/>
        </w:rPr>
        <w:t xml:space="preserve"> | Tel. : 03907 730790 </w:t>
      </w:r>
      <w:r>
        <w:rPr>
          <w:sz w:val="22"/>
          <w:szCs w:val="22"/>
          <w:lang w:val="fr-FR"/>
        </w:rPr>
        <w:br/>
      </w:r>
      <w:r w:rsidRPr="003D33C2">
        <w:rPr>
          <w:color w:val="0070C0"/>
          <w:sz w:val="22"/>
          <w:szCs w:val="22"/>
          <w:lang w:val="fr-FR"/>
        </w:rPr>
        <w:t>vhs.gardelegen@altmarkkreis-salzwedel.de</w:t>
      </w:r>
      <w:r w:rsidRPr="003D33C2">
        <w:rPr>
          <w:color w:val="0070C0"/>
          <w:sz w:val="22"/>
          <w:szCs w:val="22"/>
          <w:lang w:val="fr-FR"/>
        </w:rPr>
        <w:br/>
      </w:r>
      <w:hyperlink r:id="rId10" w:history="1">
        <w:r w:rsidRPr="007E4626">
          <w:rPr>
            <w:rStyle w:val="Hyperlink"/>
            <w:sz w:val="22"/>
            <w:szCs w:val="22"/>
            <w:lang w:val="fr-FR"/>
          </w:rPr>
          <w:t>www.vhs-salzwedel.de</w:t>
        </w:r>
      </w:hyperlink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br/>
      </w:r>
      <w:r w:rsidRPr="00D27B71">
        <w:rPr>
          <w:sz w:val="22"/>
          <w:szCs w:val="22"/>
          <w:lang w:val="fr-FR"/>
        </w:rPr>
        <w:br/>
      </w:r>
    </w:p>
    <w:p w:rsidR="00771A3C" w:rsidRPr="001C0911" w:rsidRDefault="00771A3C" w:rsidP="00771A3C">
      <w:pPr>
        <w:outlineLvl w:val="0"/>
        <w:rPr>
          <w:b/>
          <w:color w:val="538135"/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71A3C" w:rsidRDefault="00771A3C" w:rsidP="007E48CE">
      <w:pPr>
        <w:rPr>
          <w:sz w:val="22"/>
          <w:szCs w:val="22"/>
        </w:rPr>
      </w:pPr>
    </w:p>
    <w:p w:rsidR="007E48CE" w:rsidRPr="003E657D" w:rsidRDefault="00DE4CA1" w:rsidP="007E48CE">
      <w:pPr>
        <w:rPr>
          <w:sz w:val="22"/>
          <w:szCs w:val="22"/>
        </w:rPr>
      </w:pPr>
      <w:r w:rsidRPr="003E657D">
        <w:rPr>
          <w:sz w:val="22"/>
          <w:szCs w:val="22"/>
        </w:rPr>
        <w:t>Unter</w:t>
      </w:r>
      <w:r w:rsidR="007E48CE" w:rsidRPr="003E657D">
        <w:rPr>
          <w:sz w:val="22"/>
          <w:szCs w:val="22"/>
        </w:rPr>
        <w:t xml:space="preserve"> dem Motto "Wissen wachsen lassen" startet die Kreisvolkshochschule des Altmarkkreises Salzwedel (KVHS) in das </w:t>
      </w:r>
      <w:r w:rsidR="003B54B9" w:rsidRPr="003E657D">
        <w:rPr>
          <w:sz w:val="22"/>
          <w:szCs w:val="22"/>
        </w:rPr>
        <w:t>neue</w:t>
      </w:r>
      <w:r w:rsidR="007E48CE" w:rsidRPr="003E657D">
        <w:rPr>
          <w:sz w:val="22"/>
          <w:szCs w:val="22"/>
        </w:rPr>
        <w:t xml:space="preserve"> Semester. Heute stellten die </w:t>
      </w:r>
      <w:r w:rsidR="00185063" w:rsidRPr="003E657D">
        <w:rPr>
          <w:sz w:val="22"/>
          <w:szCs w:val="22"/>
        </w:rPr>
        <w:t>V</w:t>
      </w:r>
      <w:r w:rsidR="007E48CE" w:rsidRPr="003E657D">
        <w:rPr>
          <w:sz w:val="22"/>
          <w:szCs w:val="22"/>
        </w:rPr>
        <w:t xml:space="preserve">erantwortlichen im Beisein von Landrat Michael Ziche das </w:t>
      </w:r>
      <w:r w:rsidR="003B54B9" w:rsidRPr="003E657D">
        <w:rPr>
          <w:sz w:val="22"/>
          <w:szCs w:val="22"/>
        </w:rPr>
        <w:t>Frühjahrsp</w:t>
      </w:r>
      <w:r w:rsidR="007E48CE" w:rsidRPr="003E657D">
        <w:rPr>
          <w:sz w:val="22"/>
          <w:szCs w:val="22"/>
        </w:rPr>
        <w:t>rogramm der Öffentlichkeit vor.</w:t>
      </w:r>
      <w:r w:rsidR="003B54B9" w:rsidRPr="003E657D">
        <w:rPr>
          <w:sz w:val="22"/>
          <w:szCs w:val="22"/>
        </w:rPr>
        <w:t xml:space="preserve"> </w:t>
      </w:r>
      <w:r w:rsidR="003B54B9" w:rsidRPr="003E657D">
        <w:rPr>
          <w:i/>
          <w:sz w:val="22"/>
          <w:szCs w:val="22"/>
        </w:rPr>
        <w:t xml:space="preserve">„Selbstverständlich können sich alle Interessierten wieder auf altbewährte Kurse, wie Yoga </w:t>
      </w:r>
      <w:r w:rsidR="000F5DF3" w:rsidRPr="003E657D">
        <w:rPr>
          <w:i/>
          <w:sz w:val="22"/>
          <w:szCs w:val="22"/>
        </w:rPr>
        <w:t>oder die zahlreichen</w:t>
      </w:r>
      <w:r w:rsidR="003B54B9" w:rsidRPr="003E657D">
        <w:rPr>
          <w:i/>
          <w:sz w:val="22"/>
          <w:szCs w:val="22"/>
        </w:rPr>
        <w:t xml:space="preserve"> </w:t>
      </w:r>
      <w:r w:rsidR="000F5DF3" w:rsidRPr="003E657D">
        <w:rPr>
          <w:i/>
          <w:sz w:val="22"/>
          <w:szCs w:val="22"/>
        </w:rPr>
        <w:t>Sprachangebote</w:t>
      </w:r>
      <w:r w:rsidR="003B54B9" w:rsidRPr="003E657D">
        <w:rPr>
          <w:i/>
          <w:sz w:val="22"/>
          <w:szCs w:val="22"/>
        </w:rPr>
        <w:t xml:space="preserve"> freuen, aber auch neue Angebote, </w:t>
      </w:r>
      <w:r w:rsidR="001623CA" w:rsidRPr="003E657D">
        <w:rPr>
          <w:i/>
          <w:sz w:val="22"/>
          <w:szCs w:val="22"/>
        </w:rPr>
        <w:t xml:space="preserve">wie </w:t>
      </w:r>
      <w:r w:rsidR="003B54B9" w:rsidRPr="003E657D">
        <w:rPr>
          <w:i/>
          <w:sz w:val="22"/>
          <w:szCs w:val="22"/>
        </w:rPr>
        <w:t>Einzigartige Kirchen der Altmark kann ich nur wärmstens empfehlen“</w:t>
      </w:r>
      <w:r w:rsidR="003B54B9" w:rsidRPr="003E657D">
        <w:rPr>
          <w:sz w:val="22"/>
          <w:szCs w:val="22"/>
        </w:rPr>
        <w:t>, so der Landrat.</w:t>
      </w:r>
    </w:p>
    <w:p w:rsidR="007E48CE" w:rsidRPr="003E657D" w:rsidRDefault="007E48CE" w:rsidP="00E2116F">
      <w:pPr>
        <w:rPr>
          <w:sz w:val="22"/>
          <w:szCs w:val="22"/>
        </w:rPr>
      </w:pPr>
    </w:p>
    <w:p w:rsidR="00885ACB" w:rsidRPr="003E657D" w:rsidRDefault="000F5DF3" w:rsidP="00E2116F">
      <w:pPr>
        <w:rPr>
          <w:sz w:val="22"/>
          <w:szCs w:val="22"/>
        </w:rPr>
      </w:pPr>
      <w:r w:rsidRPr="003E657D">
        <w:rPr>
          <w:sz w:val="22"/>
          <w:szCs w:val="22"/>
        </w:rPr>
        <w:t>Die Vorstellung des</w:t>
      </w:r>
      <w:r w:rsidR="007E48CE" w:rsidRPr="003E657D">
        <w:rPr>
          <w:sz w:val="22"/>
          <w:szCs w:val="22"/>
        </w:rPr>
        <w:t xml:space="preserve"> rund 400-Kursstarke</w:t>
      </w:r>
      <w:r w:rsidRPr="003E657D">
        <w:rPr>
          <w:sz w:val="22"/>
          <w:szCs w:val="22"/>
        </w:rPr>
        <w:t>n</w:t>
      </w:r>
      <w:r w:rsidR="007E48CE" w:rsidRPr="003E657D">
        <w:rPr>
          <w:sz w:val="22"/>
          <w:szCs w:val="22"/>
        </w:rPr>
        <w:t xml:space="preserve"> Semesterprogramm</w:t>
      </w:r>
      <w:r w:rsidRPr="003E657D">
        <w:rPr>
          <w:sz w:val="22"/>
          <w:szCs w:val="22"/>
        </w:rPr>
        <w:t>s</w:t>
      </w:r>
      <w:r w:rsidR="00185063" w:rsidRPr="003E657D">
        <w:rPr>
          <w:sz w:val="22"/>
          <w:szCs w:val="22"/>
        </w:rPr>
        <w:t xml:space="preserve"> fand</w:t>
      </w:r>
      <w:r w:rsidR="003E6F31" w:rsidRPr="003E657D">
        <w:rPr>
          <w:sz w:val="22"/>
          <w:szCs w:val="22"/>
        </w:rPr>
        <w:t xml:space="preserve"> </w:t>
      </w:r>
      <w:r w:rsidR="00E2116F" w:rsidRPr="003E657D">
        <w:rPr>
          <w:sz w:val="22"/>
          <w:szCs w:val="22"/>
        </w:rPr>
        <w:t>in der K</w:t>
      </w:r>
      <w:r w:rsidR="00185063" w:rsidRPr="003E657D">
        <w:rPr>
          <w:sz w:val="22"/>
          <w:szCs w:val="22"/>
        </w:rPr>
        <w:t>reisvolkshochschule</w:t>
      </w:r>
      <w:r w:rsidR="00E2116F" w:rsidRPr="003E657D">
        <w:rPr>
          <w:sz w:val="22"/>
          <w:szCs w:val="22"/>
        </w:rPr>
        <w:t xml:space="preserve"> statt. Mit dabei waren zudem Cornelia </w:t>
      </w:r>
      <w:proofErr w:type="spellStart"/>
      <w:r w:rsidR="00E2116F" w:rsidRPr="003E657D">
        <w:rPr>
          <w:sz w:val="22"/>
          <w:szCs w:val="22"/>
        </w:rPr>
        <w:t>Blödow</w:t>
      </w:r>
      <w:proofErr w:type="spellEnd"/>
      <w:r w:rsidRPr="003E657D">
        <w:rPr>
          <w:sz w:val="22"/>
          <w:szCs w:val="22"/>
        </w:rPr>
        <w:t xml:space="preserve"> (</w:t>
      </w:r>
      <w:r w:rsidR="00E2116F" w:rsidRPr="003E657D">
        <w:rPr>
          <w:sz w:val="22"/>
          <w:szCs w:val="22"/>
        </w:rPr>
        <w:t>Leiterin der KVHS</w:t>
      </w:r>
      <w:r w:rsidRPr="003E657D">
        <w:rPr>
          <w:sz w:val="22"/>
          <w:szCs w:val="22"/>
        </w:rPr>
        <w:t>)</w:t>
      </w:r>
      <w:r w:rsidR="00E2116F" w:rsidRPr="003E657D">
        <w:rPr>
          <w:sz w:val="22"/>
          <w:szCs w:val="22"/>
        </w:rPr>
        <w:t>, S</w:t>
      </w:r>
      <w:r w:rsidR="00E2116F" w:rsidRPr="003E657D">
        <w:rPr>
          <w:color w:val="000000"/>
          <w:sz w:val="22"/>
          <w:szCs w:val="22"/>
        </w:rPr>
        <w:t>abine Wagener (Fachbereichsleiterin</w:t>
      </w:r>
      <w:r w:rsidRPr="003E657D">
        <w:rPr>
          <w:color w:val="000000"/>
          <w:sz w:val="22"/>
          <w:szCs w:val="22"/>
        </w:rPr>
        <w:t>)</w:t>
      </w:r>
      <w:r w:rsidR="00E2116F" w:rsidRPr="003E657D">
        <w:rPr>
          <w:color w:val="000000"/>
          <w:sz w:val="22"/>
          <w:szCs w:val="22"/>
        </w:rPr>
        <w:t>, Judit Müller (Fachbereichsleiterin), Juliane Kleinau (Projektkoordinatorin "Grundbildung/Alphabetisierung") sowie Uwe Hundt (Beiratsvorsitzende</w:t>
      </w:r>
      <w:r w:rsidRPr="003E657D">
        <w:rPr>
          <w:color w:val="000000"/>
          <w:sz w:val="22"/>
          <w:szCs w:val="22"/>
        </w:rPr>
        <w:t>r</w:t>
      </w:r>
      <w:r w:rsidR="00E2116F" w:rsidRPr="003E657D">
        <w:rPr>
          <w:color w:val="000000"/>
          <w:sz w:val="22"/>
          <w:szCs w:val="22"/>
        </w:rPr>
        <w:t xml:space="preserve"> der KVHS). </w:t>
      </w:r>
      <w:r w:rsidR="0000129A" w:rsidRPr="003E657D">
        <w:rPr>
          <w:sz w:val="22"/>
          <w:szCs w:val="22"/>
        </w:rPr>
        <w:br/>
      </w:r>
    </w:p>
    <w:p w:rsidR="00A23164" w:rsidRPr="0011651B" w:rsidRDefault="000F5DF3" w:rsidP="004405BC">
      <w:pPr>
        <w:rPr>
          <w:sz w:val="22"/>
          <w:szCs w:val="22"/>
        </w:rPr>
      </w:pPr>
      <w:r w:rsidRPr="003E657D">
        <w:rPr>
          <w:color w:val="000000"/>
          <w:sz w:val="22"/>
          <w:szCs w:val="22"/>
        </w:rPr>
        <w:t xml:space="preserve">Das </w:t>
      </w:r>
      <w:r w:rsidR="001D7C49" w:rsidRPr="003E657D">
        <w:rPr>
          <w:color w:val="000000"/>
          <w:sz w:val="22"/>
          <w:szCs w:val="22"/>
        </w:rPr>
        <w:t xml:space="preserve">breit aufgestellte </w:t>
      </w:r>
      <w:r w:rsidR="00185063" w:rsidRPr="003E657D">
        <w:rPr>
          <w:color w:val="000000"/>
          <w:sz w:val="22"/>
          <w:szCs w:val="22"/>
        </w:rPr>
        <w:t>Kursp</w:t>
      </w:r>
      <w:r w:rsidRPr="003E657D">
        <w:rPr>
          <w:color w:val="000000"/>
          <w:sz w:val="22"/>
          <w:szCs w:val="22"/>
        </w:rPr>
        <w:t xml:space="preserve">rogramm bietet </w:t>
      </w:r>
      <w:r w:rsidR="001D7C49" w:rsidRPr="003E657D">
        <w:rPr>
          <w:color w:val="000000"/>
          <w:sz w:val="22"/>
          <w:szCs w:val="22"/>
        </w:rPr>
        <w:t xml:space="preserve">wieder </w:t>
      </w:r>
      <w:r w:rsidRPr="003E657D">
        <w:rPr>
          <w:color w:val="000000"/>
          <w:sz w:val="22"/>
          <w:szCs w:val="22"/>
        </w:rPr>
        <w:t>für</w:t>
      </w:r>
      <w:r w:rsidR="00E2116F" w:rsidRPr="003E657D">
        <w:rPr>
          <w:color w:val="000000"/>
          <w:sz w:val="22"/>
          <w:szCs w:val="22"/>
        </w:rPr>
        <w:t xml:space="preserve"> alle </w:t>
      </w:r>
      <w:r w:rsidR="00885ACB" w:rsidRPr="003E657D">
        <w:rPr>
          <w:color w:val="000000"/>
          <w:sz w:val="22"/>
          <w:szCs w:val="22"/>
        </w:rPr>
        <w:t xml:space="preserve">Altersklassen </w:t>
      </w:r>
      <w:r w:rsidRPr="003E657D">
        <w:rPr>
          <w:color w:val="000000"/>
          <w:sz w:val="22"/>
          <w:szCs w:val="22"/>
        </w:rPr>
        <w:t>entsprechende Bildungsangebote an.</w:t>
      </w:r>
      <w:r w:rsidR="00E2116F" w:rsidRPr="003E657D">
        <w:rPr>
          <w:color w:val="000000"/>
          <w:sz w:val="22"/>
          <w:szCs w:val="22"/>
        </w:rPr>
        <w:t xml:space="preserve"> </w:t>
      </w:r>
      <w:r w:rsidR="00885ACB" w:rsidRPr="003E657D">
        <w:rPr>
          <w:color w:val="000000"/>
          <w:sz w:val="22"/>
          <w:szCs w:val="22"/>
        </w:rPr>
        <w:t xml:space="preserve">Insgesamt stehen interessierten Bürgerinnen und Bürgern im </w:t>
      </w:r>
      <w:r w:rsidR="001D7C49" w:rsidRPr="003E657D">
        <w:rPr>
          <w:color w:val="000000"/>
          <w:sz w:val="22"/>
          <w:szCs w:val="22"/>
        </w:rPr>
        <w:t>1</w:t>
      </w:r>
      <w:r w:rsidR="00885ACB" w:rsidRPr="003E657D">
        <w:rPr>
          <w:color w:val="000000"/>
          <w:sz w:val="22"/>
          <w:szCs w:val="22"/>
        </w:rPr>
        <w:t xml:space="preserve">. Halbjahr </w:t>
      </w:r>
      <w:r w:rsidR="001D7C49" w:rsidRPr="003E657D">
        <w:rPr>
          <w:color w:val="000000"/>
          <w:sz w:val="22"/>
          <w:szCs w:val="22"/>
        </w:rPr>
        <w:t>2020</w:t>
      </w:r>
      <w:r w:rsidR="00885ACB" w:rsidRPr="003E657D">
        <w:rPr>
          <w:color w:val="000000"/>
          <w:sz w:val="22"/>
          <w:szCs w:val="22"/>
        </w:rPr>
        <w:t xml:space="preserve"> Kurse in 7 unterschiedlich</w:t>
      </w:r>
      <w:r w:rsidR="001D7C49" w:rsidRPr="003E657D">
        <w:rPr>
          <w:color w:val="000000"/>
          <w:sz w:val="22"/>
          <w:szCs w:val="22"/>
        </w:rPr>
        <w:t>en Fachbereichen zur Verfügung</w:t>
      </w:r>
      <w:r w:rsidR="001623CA" w:rsidRPr="003E657D">
        <w:rPr>
          <w:color w:val="000000"/>
          <w:sz w:val="22"/>
          <w:szCs w:val="22"/>
        </w:rPr>
        <w:t>.</w:t>
      </w:r>
      <w:r w:rsidR="001D7C49" w:rsidRPr="003E657D">
        <w:rPr>
          <w:color w:val="000000"/>
          <w:sz w:val="22"/>
          <w:szCs w:val="22"/>
        </w:rPr>
        <w:t xml:space="preserve"> </w:t>
      </w:r>
      <w:r w:rsidR="001623CA" w:rsidRPr="003E657D">
        <w:rPr>
          <w:color w:val="000000"/>
          <w:sz w:val="22"/>
          <w:szCs w:val="22"/>
        </w:rPr>
        <w:t>D</w:t>
      </w:r>
      <w:r w:rsidR="001D7C49" w:rsidRPr="003E657D">
        <w:rPr>
          <w:color w:val="000000"/>
          <w:sz w:val="22"/>
          <w:szCs w:val="22"/>
        </w:rPr>
        <w:t>azu zählen</w:t>
      </w:r>
      <w:r w:rsidR="001623CA" w:rsidRPr="003E657D">
        <w:rPr>
          <w:color w:val="000000"/>
          <w:sz w:val="22"/>
          <w:szCs w:val="22"/>
        </w:rPr>
        <w:t>:</w:t>
      </w:r>
      <w:r w:rsidR="001D7C49" w:rsidRPr="003E657D">
        <w:rPr>
          <w:color w:val="000000"/>
          <w:sz w:val="22"/>
          <w:szCs w:val="22"/>
        </w:rPr>
        <w:t xml:space="preserve"> Junge Volkshochschule &amp; Familie, Gesellschaft – Politik – Recht, Kultur – Gestalten, Gesundheit – Ernährung, Sprachen, Arbeit und Beruf – EDV sowie Grundbildung – Schulabschlüsse.</w:t>
      </w:r>
      <w:r w:rsidR="009E2FC5" w:rsidRPr="003E657D">
        <w:rPr>
          <w:color w:val="000000"/>
          <w:sz w:val="22"/>
          <w:szCs w:val="22"/>
        </w:rPr>
        <w:t xml:space="preserve"> Die Kurse finden </w:t>
      </w:r>
      <w:r w:rsidR="001D7C49" w:rsidRPr="003E657D">
        <w:rPr>
          <w:color w:val="000000"/>
          <w:sz w:val="22"/>
          <w:szCs w:val="22"/>
        </w:rPr>
        <w:t>in Salzwedel, Gardelegen, Klötze und anderen Gemeinden des Altmarkkreises</w:t>
      </w:r>
      <w:r w:rsidR="009E2FC5" w:rsidRPr="003E657D">
        <w:rPr>
          <w:color w:val="000000"/>
          <w:sz w:val="22"/>
          <w:szCs w:val="22"/>
        </w:rPr>
        <w:t xml:space="preserve"> statt. </w:t>
      </w:r>
      <w:r w:rsidR="003E47A1" w:rsidRPr="003E657D">
        <w:rPr>
          <w:color w:val="000000"/>
          <w:sz w:val="22"/>
          <w:szCs w:val="22"/>
        </w:rPr>
        <w:br/>
      </w:r>
      <w:r w:rsidR="00C227A4" w:rsidRPr="003E657D">
        <w:rPr>
          <w:color w:val="000000"/>
          <w:sz w:val="22"/>
          <w:szCs w:val="22"/>
        </w:rPr>
        <w:t xml:space="preserve">Zu den </w:t>
      </w:r>
      <w:r w:rsidR="003E47A1" w:rsidRPr="003E657D">
        <w:rPr>
          <w:color w:val="000000"/>
          <w:sz w:val="22"/>
          <w:szCs w:val="22"/>
        </w:rPr>
        <w:t xml:space="preserve">neuen </w:t>
      </w:r>
      <w:r w:rsidR="00C227A4" w:rsidRPr="003E657D">
        <w:rPr>
          <w:color w:val="000000"/>
          <w:sz w:val="22"/>
          <w:szCs w:val="22"/>
        </w:rPr>
        <w:t xml:space="preserve">Highlights zählen </w:t>
      </w:r>
      <w:r w:rsidR="001623CA" w:rsidRPr="003E657D">
        <w:rPr>
          <w:color w:val="000000"/>
          <w:sz w:val="22"/>
          <w:szCs w:val="22"/>
        </w:rPr>
        <w:t xml:space="preserve">u. a. </w:t>
      </w:r>
      <w:r w:rsidR="00C227A4" w:rsidRPr="003E657D">
        <w:rPr>
          <w:color w:val="000000"/>
          <w:sz w:val="22"/>
          <w:szCs w:val="22"/>
        </w:rPr>
        <w:t>„</w:t>
      </w:r>
      <w:r w:rsidR="001623CA" w:rsidRPr="003E657D">
        <w:rPr>
          <w:color w:val="000000"/>
          <w:sz w:val="22"/>
          <w:szCs w:val="22"/>
        </w:rPr>
        <w:t>S</w:t>
      </w:r>
      <w:r w:rsidR="00C227A4" w:rsidRPr="003E657D">
        <w:rPr>
          <w:color w:val="000000"/>
          <w:sz w:val="22"/>
          <w:szCs w:val="22"/>
        </w:rPr>
        <w:t xml:space="preserve">chnell und konzentriert </w:t>
      </w:r>
      <w:r w:rsidR="00C227A4" w:rsidRPr="0011651B">
        <w:rPr>
          <w:sz w:val="22"/>
          <w:szCs w:val="22"/>
        </w:rPr>
        <w:t>denken“,</w:t>
      </w:r>
      <w:r w:rsidR="0011651B" w:rsidRPr="0011651B">
        <w:rPr>
          <w:sz w:val="22"/>
          <w:szCs w:val="22"/>
        </w:rPr>
        <w:t xml:space="preserve"> „Excel-Vertiefungskurse“</w:t>
      </w:r>
      <w:r w:rsidR="00A23164" w:rsidRPr="0011651B">
        <w:rPr>
          <w:sz w:val="22"/>
          <w:szCs w:val="22"/>
        </w:rPr>
        <w:t>,</w:t>
      </w:r>
      <w:r w:rsidR="00C227A4" w:rsidRPr="0011651B">
        <w:rPr>
          <w:sz w:val="22"/>
          <w:szCs w:val="22"/>
        </w:rPr>
        <w:t xml:space="preserve"> </w:t>
      </w:r>
      <w:r w:rsidR="00A23164" w:rsidRPr="0011651B">
        <w:rPr>
          <w:sz w:val="22"/>
          <w:szCs w:val="22"/>
        </w:rPr>
        <w:t>„</w:t>
      </w:r>
      <w:r w:rsidR="00C227A4" w:rsidRPr="0011651B">
        <w:rPr>
          <w:sz w:val="22"/>
          <w:szCs w:val="22"/>
        </w:rPr>
        <w:t>Lese</w:t>
      </w:r>
      <w:r w:rsidR="00185063" w:rsidRPr="0011651B">
        <w:rPr>
          <w:sz w:val="22"/>
          <w:szCs w:val="22"/>
        </w:rPr>
        <w:t>-C</w:t>
      </w:r>
      <w:r w:rsidR="00C227A4" w:rsidRPr="0011651B">
        <w:rPr>
          <w:sz w:val="22"/>
          <w:szCs w:val="22"/>
        </w:rPr>
        <w:t>afé</w:t>
      </w:r>
      <w:r w:rsidR="00A23164" w:rsidRPr="0011651B">
        <w:rPr>
          <w:sz w:val="22"/>
          <w:szCs w:val="22"/>
        </w:rPr>
        <w:t>“</w:t>
      </w:r>
      <w:r w:rsidR="00C227A4" w:rsidRPr="0011651B">
        <w:rPr>
          <w:sz w:val="22"/>
          <w:szCs w:val="22"/>
        </w:rPr>
        <w:t xml:space="preserve">, </w:t>
      </w:r>
      <w:r w:rsidR="00A23164" w:rsidRPr="0011651B">
        <w:rPr>
          <w:sz w:val="22"/>
          <w:szCs w:val="22"/>
        </w:rPr>
        <w:t>„</w:t>
      </w:r>
      <w:r w:rsidR="00C227A4" w:rsidRPr="0011651B">
        <w:rPr>
          <w:sz w:val="22"/>
          <w:szCs w:val="22"/>
        </w:rPr>
        <w:t>Sprache im Wandel</w:t>
      </w:r>
      <w:r w:rsidR="00A23164" w:rsidRPr="0011651B">
        <w:rPr>
          <w:sz w:val="22"/>
          <w:szCs w:val="22"/>
        </w:rPr>
        <w:t>“</w:t>
      </w:r>
      <w:r w:rsidR="001623CA" w:rsidRPr="0011651B">
        <w:rPr>
          <w:sz w:val="22"/>
          <w:szCs w:val="22"/>
        </w:rPr>
        <w:t xml:space="preserve"> sowie </w:t>
      </w:r>
      <w:r w:rsidR="00A23164" w:rsidRPr="0011651B">
        <w:rPr>
          <w:sz w:val="22"/>
          <w:szCs w:val="22"/>
        </w:rPr>
        <w:t>„Herz aktiv“</w:t>
      </w:r>
      <w:r w:rsidR="00483F42">
        <w:rPr>
          <w:sz w:val="22"/>
          <w:szCs w:val="22"/>
        </w:rPr>
        <w:t>.</w:t>
      </w:r>
      <w:r w:rsidR="00DD5F15" w:rsidRPr="0011651B">
        <w:rPr>
          <w:sz w:val="22"/>
          <w:szCs w:val="22"/>
        </w:rPr>
        <w:t xml:space="preserve"> </w:t>
      </w:r>
    </w:p>
    <w:p w:rsidR="00A23164" w:rsidRPr="003E657D" w:rsidRDefault="00A23164" w:rsidP="004405BC">
      <w:pPr>
        <w:rPr>
          <w:color w:val="000000"/>
          <w:sz w:val="22"/>
          <w:szCs w:val="22"/>
        </w:rPr>
      </w:pPr>
    </w:p>
    <w:p w:rsidR="00185827" w:rsidRPr="003E657D" w:rsidRDefault="00A23164" w:rsidP="004405BC">
      <w:pPr>
        <w:rPr>
          <w:b/>
          <w:sz w:val="22"/>
          <w:szCs w:val="22"/>
        </w:rPr>
      </w:pPr>
      <w:r w:rsidRPr="003E657D">
        <w:rPr>
          <w:color w:val="000000"/>
          <w:sz w:val="22"/>
          <w:szCs w:val="22"/>
        </w:rPr>
        <w:lastRenderedPageBreak/>
        <w:t xml:space="preserve">Das Programmheft liegt </w:t>
      </w:r>
      <w:r w:rsidR="003E47A1" w:rsidRPr="003E657D">
        <w:rPr>
          <w:color w:val="000000"/>
          <w:sz w:val="22"/>
          <w:szCs w:val="22"/>
        </w:rPr>
        <w:t xml:space="preserve">ab sofort </w:t>
      </w:r>
      <w:r w:rsidRPr="003E657D">
        <w:rPr>
          <w:color w:val="000000"/>
          <w:sz w:val="22"/>
          <w:szCs w:val="22"/>
        </w:rPr>
        <w:t>in zahlreichen öffentlichen Einrichtungen aus und kann darüber hinaus online auf der Homepage der KVHS eingesehen werden.</w:t>
      </w:r>
      <w:r w:rsidR="0000129A" w:rsidRPr="003E657D">
        <w:rPr>
          <w:b/>
          <w:sz w:val="22"/>
          <w:szCs w:val="22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535"/>
      </w:tblGrid>
      <w:tr w:rsidR="00DD5F15" w:rsidTr="00185827">
        <w:tc>
          <w:tcPr>
            <w:tcW w:w="2556" w:type="dxa"/>
          </w:tcPr>
          <w:p w:rsidR="00185827" w:rsidRDefault="0066304C" w:rsidP="004405B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5080</wp:posOffset>
                  </wp:positionV>
                  <wp:extent cx="1381125" cy="1947545"/>
                  <wp:effectExtent l="0" t="0" r="9525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</w:tcPr>
          <w:p w:rsidR="00185827" w:rsidRPr="005D4113" w:rsidRDefault="00185827" w:rsidP="00185827">
            <w:pPr>
              <w:rPr>
                <w:sz w:val="20"/>
                <w:szCs w:val="20"/>
              </w:rPr>
            </w:pPr>
            <w:r w:rsidRPr="005D4113">
              <w:rPr>
                <w:b/>
                <w:sz w:val="20"/>
                <w:szCs w:val="20"/>
              </w:rPr>
              <w:t>Ko</w:t>
            </w:r>
            <w:r>
              <w:rPr>
                <w:b/>
                <w:sz w:val="20"/>
                <w:szCs w:val="20"/>
              </w:rPr>
              <w:t>n</w:t>
            </w:r>
            <w:r w:rsidRPr="005D4113">
              <w:rPr>
                <w:b/>
                <w:sz w:val="20"/>
                <w:szCs w:val="20"/>
              </w:rPr>
              <w:t>takt:</w:t>
            </w:r>
            <w:r w:rsidRPr="005D4113">
              <w:rPr>
                <w:b/>
                <w:sz w:val="20"/>
                <w:szCs w:val="20"/>
              </w:rPr>
              <w:br/>
            </w:r>
            <w:r w:rsidRPr="005D4113">
              <w:rPr>
                <w:sz w:val="20"/>
                <w:szCs w:val="20"/>
              </w:rPr>
              <w:t>Altmarkkreis Salzwedel</w:t>
            </w:r>
            <w:r w:rsidR="0066304C">
              <w:rPr>
                <w:sz w:val="20"/>
                <w:szCs w:val="20"/>
              </w:rPr>
              <w:t xml:space="preserve"> K</w:t>
            </w:r>
            <w:r w:rsidRPr="005D4113">
              <w:rPr>
                <w:sz w:val="20"/>
                <w:szCs w:val="20"/>
              </w:rPr>
              <w:t>reisvolkshochschule</w:t>
            </w:r>
            <w:r w:rsidRPr="005D4113">
              <w:rPr>
                <w:sz w:val="20"/>
                <w:szCs w:val="20"/>
              </w:rPr>
              <w:tab/>
            </w:r>
            <w:r w:rsidRPr="005D4113">
              <w:rPr>
                <w:sz w:val="20"/>
                <w:szCs w:val="20"/>
              </w:rPr>
              <w:tab/>
            </w:r>
            <w:r w:rsidRPr="005D4113">
              <w:rPr>
                <w:sz w:val="20"/>
                <w:szCs w:val="20"/>
              </w:rPr>
              <w:tab/>
            </w:r>
            <w:r w:rsidRPr="005D4113">
              <w:rPr>
                <w:sz w:val="20"/>
                <w:szCs w:val="20"/>
              </w:rPr>
              <w:tab/>
            </w:r>
          </w:p>
          <w:p w:rsidR="00185827" w:rsidRPr="005D4113" w:rsidRDefault="00185827" w:rsidP="00185827">
            <w:pPr>
              <w:rPr>
                <w:sz w:val="20"/>
                <w:szCs w:val="20"/>
              </w:rPr>
            </w:pPr>
            <w:r w:rsidRPr="005D4113">
              <w:rPr>
                <w:sz w:val="20"/>
                <w:szCs w:val="20"/>
              </w:rPr>
              <w:t>Karl-Marx-Str.</w:t>
            </w:r>
            <w:r>
              <w:rPr>
                <w:sz w:val="20"/>
                <w:szCs w:val="20"/>
              </w:rPr>
              <w:t xml:space="preserve"> </w:t>
            </w:r>
            <w:r w:rsidRPr="005D4113">
              <w:rPr>
                <w:sz w:val="20"/>
                <w:szCs w:val="20"/>
              </w:rPr>
              <w:t>15</w:t>
            </w:r>
            <w:r w:rsidRPr="005D4113">
              <w:rPr>
                <w:sz w:val="20"/>
                <w:szCs w:val="20"/>
              </w:rPr>
              <w:br/>
              <w:t>29410 Salzwedel</w:t>
            </w:r>
            <w:r w:rsidRPr="005D4113">
              <w:rPr>
                <w:sz w:val="20"/>
                <w:szCs w:val="20"/>
              </w:rPr>
              <w:tab/>
            </w:r>
            <w:r w:rsidRPr="005D4113">
              <w:rPr>
                <w:sz w:val="20"/>
                <w:szCs w:val="20"/>
              </w:rPr>
              <w:tab/>
            </w:r>
            <w:r w:rsidRPr="005D4113">
              <w:rPr>
                <w:sz w:val="20"/>
                <w:szCs w:val="20"/>
              </w:rPr>
              <w:tab/>
            </w:r>
          </w:p>
          <w:p w:rsidR="00185827" w:rsidRPr="005D4113" w:rsidRDefault="00185827" w:rsidP="00185827">
            <w:pPr>
              <w:rPr>
                <w:sz w:val="20"/>
                <w:szCs w:val="20"/>
              </w:rPr>
            </w:pPr>
            <w:r w:rsidRPr="005D4113">
              <w:rPr>
                <w:sz w:val="20"/>
                <w:szCs w:val="20"/>
              </w:rPr>
              <w:t>Tel.: 03901/422031</w:t>
            </w:r>
            <w:r w:rsidRPr="005D4113">
              <w:rPr>
                <w:sz w:val="20"/>
                <w:szCs w:val="20"/>
              </w:rPr>
              <w:br/>
            </w:r>
            <w:hyperlink r:id="rId12" w:history="1">
              <w:r w:rsidRPr="005D4113">
                <w:rPr>
                  <w:rStyle w:val="Hyperlink"/>
                  <w:sz w:val="20"/>
                  <w:szCs w:val="20"/>
                </w:rPr>
                <w:t>vhs.salzwedel@altmarkkreis-salzwedel.de</w:t>
              </w:r>
            </w:hyperlink>
          </w:p>
          <w:p w:rsidR="00185827" w:rsidRDefault="00771A3C" w:rsidP="00185827">
            <w:pPr>
              <w:rPr>
                <w:b/>
                <w:sz w:val="20"/>
                <w:szCs w:val="20"/>
              </w:rPr>
            </w:pPr>
            <w:hyperlink r:id="rId13" w:history="1">
              <w:r w:rsidR="00185827" w:rsidRPr="005D4113">
                <w:rPr>
                  <w:rStyle w:val="Hyperlink"/>
                  <w:sz w:val="20"/>
                  <w:szCs w:val="20"/>
                </w:rPr>
                <w:t>www.vhs-salzwedel.de</w:t>
              </w:r>
            </w:hyperlink>
          </w:p>
          <w:p w:rsidR="00185827" w:rsidRDefault="00185827" w:rsidP="004405BC">
            <w:pPr>
              <w:rPr>
                <w:b/>
                <w:sz w:val="20"/>
                <w:szCs w:val="20"/>
              </w:rPr>
            </w:pPr>
          </w:p>
        </w:tc>
      </w:tr>
    </w:tbl>
    <w:p w:rsidR="0000129A" w:rsidRDefault="00771A3C" w:rsidP="00172792">
      <w:pPr>
        <w:outlineLvl w:val="0"/>
        <w:rPr>
          <w:b/>
          <w:sz w:val="20"/>
          <w:szCs w:val="20"/>
        </w:rPr>
      </w:pPr>
      <w:r>
        <w:rPr>
          <w:rFonts w:ascii="Tms Rmn" w:hAnsi="Tms Rmn"/>
          <w:b/>
          <w:bCs/>
          <w:color w:val="538135"/>
          <w:sz w:val="36"/>
          <w:lang w:val="en-US"/>
        </w:rPr>
        <w:pict>
          <v:rect id="_x0000_i1026" style="width:0;height:1.5pt" o:hralign="center" o:hrstd="t" o:hr="t" fillcolor="gray" stroked="f"/>
        </w:pict>
      </w:r>
    </w:p>
    <w:p w:rsidR="004B667E" w:rsidRPr="00DD5F15" w:rsidRDefault="00172792" w:rsidP="004405BC">
      <w:pPr>
        <w:outlineLvl w:val="0"/>
        <w:rPr>
          <w:sz w:val="20"/>
          <w:szCs w:val="20"/>
          <w:lang w:val="fr-FR"/>
        </w:rPr>
      </w:pPr>
      <w:r w:rsidRPr="005D4113">
        <w:rPr>
          <w:sz w:val="20"/>
          <w:szCs w:val="20"/>
        </w:rPr>
        <w:t>Das Presseteam des Altmarkkreises Salzwedel</w:t>
      </w:r>
      <w:r w:rsidRPr="005D4113">
        <w:rPr>
          <w:sz w:val="20"/>
          <w:szCs w:val="20"/>
        </w:rPr>
        <w:br/>
      </w:r>
      <w:r w:rsidR="006F2100" w:rsidRPr="005D4113">
        <w:rPr>
          <w:sz w:val="20"/>
          <w:szCs w:val="20"/>
        </w:rPr>
        <w:t xml:space="preserve">Altmarkkreis Salzwedel | Büro des Landrates | Pressestelle | Zimmer 310 </w:t>
      </w:r>
      <w:r w:rsidR="006F2100" w:rsidRPr="005D4113">
        <w:rPr>
          <w:sz w:val="20"/>
          <w:szCs w:val="20"/>
        </w:rPr>
        <w:br/>
      </w:r>
      <w:r w:rsidRPr="005D4113">
        <w:rPr>
          <w:sz w:val="20"/>
          <w:szCs w:val="20"/>
        </w:rPr>
        <w:t xml:space="preserve">Karl-Marx-Str. 32 | 29410 Salzwedel | </w:t>
      </w:r>
      <w:r w:rsidRPr="005D4113">
        <w:rPr>
          <w:sz w:val="20"/>
          <w:szCs w:val="20"/>
          <w:lang w:val="fr-FR"/>
        </w:rPr>
        <w:t xml:space="preserve">T 03901. 840 309/308 | </w:t>
      </w:r>
      <w:hyperlink r:id="rId14" w:history="1">
        <w:r w:rsidRPr="005D4113">
          <w:rPr>
            <w:rStyle w:val="Hyperlink"/>
            <w:sz w:val="20"/>
            <w:szCs w:val="20"/>
            <w:lang w:val="fr-FR"/>
          </w:rPr>
          <w:t>birgit.eurich@altmarkkreis-salzwedel.de</w:t>
        </w:r>
      </w:hyperlink>
      <w:r w:rsidRPr="005D4113">
        <w:rPr>
          <w:sz w:val="20"/>
          <w:szCs w:val="20"/>
          <w:lang w:val="fr-FR"/>
        </w:rPr>
        <w:t xml:space="preserve"> | </w:t>
      </w:r>
      <w:hyperlink r:id="rId15" w:history="1">
        <w:r w:rsidR="00DD5F15" w:rsidRPr="00A208DC">
          <w:rPr>
            <w:rStyle w:val="Hyperlink"/>
            <w:sz w:val="20"/>
            <w:szCs w:val="20"/>
            <w:lang w:val="fr-FR"/>
          </w:rPr>
          <w:t>ivonne.ritter-findeisen@altmarkkreis-salzwedel.de</w:t>
        </w:r>
      </w:hyperlink>
      <w:r w:rsidR="00DD5F15">
        <w:rPr>
          <w:sz w:val="20"/>
          <w:szCs w:val="20"/>
          <w:lang w:val="fr-FR"/>
        </w:rPr>
        <w:t xml:space="preserve"> | </w:t>
      </w:r>
      <w:hyperlink r:id="rId16" w:history="1">
        <w:r w:rsidR="00DD5F15" w:rsidRPr="00A208DC">
          <w:rPr>
            <w:rStyle w:val="Hyperlink"/>
            <w:sz w:val="20"/>
            <w:szCs w:val="20"/>
            <w:lang w:val="fr-FR"/>
          </w:rPr>
          <w:t>www.altmarkkreis-salzwedel.de</w:t>
        </w:r>
      </w:hyperlink>
    </w:p>
    <w:sectPr w:rsidR="004B667E" w:rsidRPr="00DD5F15" w:rsidSect="00D32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9D5"/>
    <w:multiLevelType w:val="hybridMultilevel"/>
    <w:tmpl w:val="580AE564"/>
    <w:lvl w:ilvl="0" w:tplc="EA345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42F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9A5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985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C6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32F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2A9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34C8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66B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68B7"/>
    <w:multiLevelType w:val="hybridMultilevel"/>
    <w:tmpl w:val="23AE3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4EC1"/>
    <w:multiLevelType w:val="hybridMultilevel"/>
    <w:tmpl w:val="322C12C4"/>
    <w:lvl w:ilvl="0" w:tplc="62024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080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12F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5C0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4C5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880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BC9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AE2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12D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1606C"/>
    <w:multiLevelType w:val="hybridMultilevel"/>
    <w:tmpl w:val="CAF822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0B02"/>
    <w:multiLevelType w:val="hybridMultilevel"/>
    <w:tmpl w:val="65ECA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50DF"/>
    <w:multiLevelType w:val="hybridMultilevel"/>
    <w:tmpl w:val="65CCAA1C"/>
    <w:lvl w:ilvl="0" w:tplc="9118F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8F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F8D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18C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445B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149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26C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36E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B26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11DA3"/>
    <w:multiLevelType w:val="hybridMultilevel"/>
    <w:tmpl w:val="80EEB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7926"/>
    <w:multiLevelType w:val="hybridMultilevel"/>
    <w:tmpl w:val="83ACD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4272"/>
    <w:multiLevelType w:val="hybridMultilevel"/>
    <w:tmpl w:val="31A88694"/>
    <w:lvl w:ilvl="0" w:tplc="1C7897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E4D"/>
    <w:multiLevelType w:val="hybridMultilevel"/>
    <w:tmpl w:val="206C1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1FBC"/>
    <w:multiLevelType w:val="hybridMultilevel"/>
    <w:tmpl w:val="2F30B318"/>
    <w:lvl w:ilvl="0" w:tplc="4828B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186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2A5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A8C4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865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A63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E6B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B2C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5A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D"/>
    <w:rsid w:val="0000129A"/>
    <w:rsid w:val="00005762"/>
    <w:rsid w:val="000A7295"/>
    <w:rsid w:val="000F5DF3"/>
    <w:rsid w:val="00101AAE"/>
    <w:rsid w:val="0011651B"/>
    <w:rsid w:val="001623CA"/>
    <w:rsid w:val="001712E9"/>
    <w:rsid w:val="00172792"/>
    <w:rsid w:val="00173ABD"/>
    <w:rsid w:val="00185063"/>
    <w:rsid w:val="00185827"/>
    <w:rsid w:val="001A7AB3"/>
    <w:rsid w:val="001D7C49"/>
    <w:rsid w:val="0020695C"/>
    <w:rsid w:val="00236103"/>
    <w:rsid w:val="00241861"/>
    <w:rsid w:val="0024407C"/>
    <w:rsid w:val="002748C3"/>
    <w:rsid w:val="00296B07"/>
    <w:rsid w:val="002E63CF"/>
    <w:rsid w:val="00305D71"/>
    <w:rsid w:val="003B1C85"/>
    <w:rsid w:val="003B54B9"/>
    <w:rsid w:val="003C7C61"/>
    <w:rsid w:val="003D18C3"/>
    <w:rsid w:val="003E43BD"/>
    <w:rsid w:val="003E47A1"/>
    <w:rsid w:val="003E657D"/>
    <w:rsid w:val="003E6F31"/>
    <w:rsid w:val="003F3310"/>
    <w:rsid w:val="00410321"/>
    <w:rsid w:val="00412276"/>
    <w:rsid w:val="00414A0A"/>
    <w:rsid w:val="004405BC"/>
    <w:rsid w:val="0045152C"/>
    <w:rsid w:val="004668D5"/>
    <w:rsid w:val="00466CA9"/>
    <w:rsid w:val="00483F42"/>
    <w:rsid w:val="004B667E"/>
    <w:rsid w:val="005359E7"/>
    <w:rsid w:val="005561F9"/>
    <w:rsid w:val="00582470"/>
    <w:rsid w:val="00591ABB"/>
    <w:rsid w:val="005D4113"/>
    <w:rsid w:val="005F16E4"/>
    <w:rsid w:val="005F2A77"/>
    <w:rsid w:val="00613B0D"/>
    <w:rsid w:val="0066304C"/>
    <w:rsid w:val="00691578"/>
    <w:rsid w:val="006E4370"/>
    <w:rsid w:val="006F2100"/>
    <w:rsid w:val="007004B5"/>
    <w:rsid w:val="007132C2"/>
    <w:rsid w:val="00733707"/>
    <w:rsid w:val="0074537A"/>
    <w:rsid w:val="0075617A"/>
    <w:rsid w:val="00767527"/>
    <w:rsid w:val="00771A3C"/>
    <w:rsid w:val="0078336D"/>
    <w:rsid w:val="007E48CE"/>
    <w:rsid w:val="0085290A"/>
    <w:rsid w:val="00885ACB"/>
    <w:rsid w:val="00893F44"/>
    <w:rsid w:val="008B373D"/>
    <w:rsid w:val="008F2319"/>
    <w:rsid w:val="00911CF8"/>
    <w:rsid w:val="009326B1"/>
    <w:rsid w:val="00957DC8"/>
    <w:rsid w:val="00997635"/>
    <w:rsid w:val="009E2BFD"/>
    <w:rsid w:val="009E2FC5"/>
    <w:rsid w:val="009E5100"/>
    <w:rsid w:val="009E7503"/>
    <w:rsid w:val="00A07BA8"/>
    <w:rsid w:val="00A17215"/>
    <w:rsid w:val="00A23164"/>
    <w:rsid w:val="00A444EA"/>
    <w:rsid w:val="00A86C4C"/>
    <w:rsid w:val="00AB49BA"/>
    <w:rsid w:val="00AE0B5F"/>
    <w:rsid w:val="00AF6D5D"/>
    <w:rsid w:val="00B15AC3"/>
    <w:rsid w:val="00B2437F"/>
    <w:rsid w:val="00B87659"/>
    <w:rsid w:val="00BA7C9F"/>
    <w:rsid w:val="00BB59A8"/>
    <w:rsid w:val="00C01155"/>
    <w:rsid w:val="00C14BD7"/>
    <w:rsid w:val="00C227A4"/>
    <w:rsid w:val="00C237BF"/>
    <w:rsid w:val="00C26797"/>
    <w:rsid w:val="00C32860"/>
    <w:rsid w:val="00C57BDC"/>
    <w:rsid w:val="00C63EE6"/>
    <w:rsid w:val="00C84B93"/>
    <w:rsid w:val="00C97955"/>
    <w:rsid w:val="00CC5C3C"/>
    <w:rsid w:val="00CC7D90"/>
    <w:rsid w:val="00CE1F74"/>
    <w:rsid w:val="00D324C0"/>
    <w:rsid w:val="00D603D6"/>
    <w:rsid w:val="00D60594"/>
    <w:rsid w:val="00D61A1E"/>
    <w:rsid w:val="00D8409C"/>
    <w:rsid w:val="00D941DF"/>
    <w:rsid w:val="00DA1DE0"/>
    <w:rsid w:val="00DA551D"/>
    <w:rsid w:val="00DD070F"/>
    <w:rsid w:val="00DD5F15"/>
    <w:rsid w:val="00DE4CA1"/>
    <w:rsid w:val="00DF4B19"/>
    <w:rsid w:val="00E2116F"/>
    <w:rsid w:val="00EB461D"/>
    <w:rsid w:val="00F13B75"/>
    <w:rsid w:val="00F42612"/>
    <w:rsid w:val="00FC6E8A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82F34D9-1C9D-4C21-82C8-7F3E974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Tms Rmn" w:hAnsi="Tms Rmn"/>
      <w:b/>
      <w:bCs/>
      <w:sz w:val="28"/>
      <w:lang w:val="it-IT"/>
    </w:rPr>
  </w:style>
  <w:style w:type="paragraph" w:styleId="berschrift2">
    <w:name w:val="heading 2"/>
    <w:aliases w:val="Gliederung2"/>
    <w:basedOn w:val="Standard"/>
    <w:next w:val="Standard"/>
    <w:qFormat/>
    <w:pPr>
      <w:keepNext/>
      <w:jc w:val="center"/>
      <w:outlineLvl w:val="1"/>
    </w:pPr>
    <w:rPr>
      <w:rFonts w:ascii="Tms Rmn" w:hAnsi="Tms Rm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color w:val="000000"/>
      <w:sz w:val="28"/>
      <w:szCs w:val="2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12" w:space="1" w:color="auto"/>
      </w:pBdr>
      <w:outlineLvl w:val="4"/>
    </w:pPr>
    <w:rPr>
      <w:rFonts w:ascii="Tms Rmn" w:hAnsi="Tms Rmn"/>
      <w:b/>
      <w:bCs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Textkrper">
    <w:name w:val="Body Text"/>
    <w:basedOn w:val="Standard"/>
    <w:rPr>
      <w:color w:val="000000"/>
      <w:szCs w:val="22"/>
    </w:rPr>
  </w:style>
  <w:style w:type="paragraph" w:customStyle="1" w:styleId="western">
    <w:name w:val="western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-Zeileneinzug">
    <w:name w:val="Body Text Indent"/>
    <w:basedOn w:val="Standard"/>
    <w:pPr>
      <w:ind w:hanging="180"/>
    </w:pPr>
    <w:rPr>
      <w:rFonts w:ascii="Tms Rmn" w:hAnsi="Tms Rmn"/>
      <w:color w:val="000000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autoSpaceDE w:val="0"/>
      <w:autoSpaceDN w:val="0"/>
      <w:adjustRightInd w:val="0"/>
      <w:jc w:val="both"/>
    </w:pPr>
    <w:rPr>
      <w:rFonts w:ascii="Tms Rmn" w:hAnsi="Tms Rmn"/>
      <w:color w:val="00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D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C7C61"/>
    <w:rPr>
      <w:rFonts w:ascii="Tms Rmn" w:hAnsi="Tms Rmn"/>
      <w:b/>
      <w:bCs/>
      <w:sz w:val="28"/>
      <w:szCs w:val="24"/>
      <w:lang w:val="it-IT" w:eastAsia="de-DE" w:bidi="ar-SA"/>
    </w:rPr>
  </w:style>
  <w:style w:type="paragraph" w:styleId="Sprechblasentext">
    <w:name w:val="Balloon Text"/>
    <w:basedOn w:val="Standard"/>
    <w:link w:val="SprechblasentextZchn"/>
    <w:rsid w:val="00CE1F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E1F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24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D4113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hs-salzwede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vhs.salzwedel@altmarkkreis-salzwede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ltmarkkreis-salzwedel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vonne.ritter-findeisen@altmarkkreis-salzwedel.de" TargetMode="External"/><Relationship Id="rId10" Type="http://schemas.openxmlformats.org/officeDocument/2006/relationships/hyperlink" Target="http://www.vhs-salzwed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salzwedel.de" TargetMode="External"/><Relationship Id="rId14" Type="http://schemas.openxmlformats.org/officeDocument/2006/relationships/hyperlink" Target="mailto:birgit.eurich@altmarkkreis-salzwede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129B-BE68-45AD-9768-3C2CE5B0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amksaw</Company>
  <LinksUpToDate>false</LinksUpToDate>
  <CharactersWithSpaces>6187</CharactersWithSpaces>
  <SharedDoc>false</SharedDoc>
  <HLinks>
    <vt:vector size="18" baseType="variant"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http://www.altmarkkreis-salzwedel.de/</vt:lpwstr>
      </vt:variant>
      <vt:variant>
        <vt:lpwstr/>
      </vt:variant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mailto:amanda.hasenfusz@altmarkkreis-salzwedel.de</vt:lpwstr>
      </vt:variant>
      <vt:variant>
        <vt:lpwstr/>
      </vt:variant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mailto:birgit.eurich@altmarkkreis-salzwedel.de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a4022</dc:creator>
  <cp:keywords/>
  <dc:description/>
  <cp:lastModifiedBy>Eurich, Birgit</cp:lastModifiedBy>
  <cp:revision>2</cp:revision>
  <cp:lastPrinted>2019-12-10T11:09:00Z</cp:lastPrinted>
  <dcterms:created xsi:type="dcterms:W3CDTF">2020-12-09T13:42:00Z</dcterms:created>
  <dcterms:modified xsi:type="dcterms:W3CDTF">2020-12-09T13:42:00Z</dcterms:modified>
</cp:coreProperties>
</file>